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C5" w:rsidRPr="00DA2722" w:rsidRDefault="0014057B" w:rsidP="0096072A">
      <w:pPr>
        <w:spacing w:before="43"/>
        <w:ind w:right="2"/>
        <w:jc w:val="center"/>
        <w:rPr>
          <w:b/>
          <w:sz w:val="24"/>
          <w:szCs w:val="24"/>
          <w:lang w:val="pt-BR"/>
        </w:rPr>
      </w:pPr>
      <w:r w:rsidRPr="00DA2722">
        <w:rPr>
          <w:b/>
          <w:sz w:val="24"/>
          <w:szCs w:val="24"/>
          <w:u w:val="single"/>
          <w:lang w:val="pt-BR"/>
        </w:rPr>
        <w:t>CONVE</w:t>
      </w:r>
      <w:r w:rsidR="00774E56" w:rsidRPr="00DA2722">
        <w:rPr>
          <w:b/>
          <w:sz w:val="24"/>
          <w:szCs w:val="24"/>
          <w:u w:val="single"/>
          <w:lang w:val="pt-BR"/>
        </w:rPr>
        <w:t>NÇÃO COLETIVA DE TRABALHO – 202</w:t>
      </w:r>
      <w:r w:rsidR="009968B5" w:rsidRPr="00DA2722">
        <w:rPr>
          <w:b/>
          <w:sz w:val="24"/>
          <w:szCs w:val="24"/>
          <w:u w:val="single"/>
          <w:lang w:val="pt-BR"/>
        </w:rPr>
        <w:t>1</w:t>
      </w:r>
      <w:r w:rsidR="00774E56" w:rsidRPr="00DA2722">
        <w:rPr>
          <w:b/>
          <w:sz w:val="24"/>
          <w:szCs w:val="24"/>
          <w:u w:val="single"/>
          <w:lang w:val="pt-BR"/>
        </w:rPr>
        <w:t>/202</w:t>
      </w:r>
      <w:r w:rsidR="009968B5" w:rsidRPr="00DA2722">
        <w:rPr>
          <w:b/>
          <w:sz w:val="24"/>
          <w:szCs w:val="24"/>
          <w:u w:val="single"/>
          <w:lang w:val="pt-BR"/>
        </w:rPr>
        <w:t>2</w:t>
      </w:r>
    </w:p>
    <w:p w:rsidR="00637FC5" w:rsidRPr="00DA2722" w:rsidRDefault="00637FC5">
      <w:pPr>
        <w:pStyle w:val="Corpodetexto"/>
        <w:spacing w:before="10"/>
        <w:jc w:val="left"/>
        <w:rPr>
          <w:b/>
          <w:sz w:val="24"/>
          <w:szCs w:val="24"/>
          <w:lang w:val="pt-BR"/>
        </w:rPr>
      </w:pPr>
    </w:p>
    <w:p w:rsidR="00637FC5" w:rsidRPr="00DA2722" w:rsidRDefault="0014057B" w:rsidP="0096072A">
      <w:pPr>
        <w:pStyle w:val="Corpodetexto"/>
        <w:spacing w:before="70" w:line="244" w:lineRule="auto"/>
        <w:ind w:right="111"/>
        <w:rPr>
          <w:sz w:val="24"/>
          <w:szCs w:val="24"/>
          <w:lang w:val="pt-BR"/>
        </w:rPr>
      </w:pPr>
      <w:r w:rsidRPr="00DA2722">
        <w:rPr>
          <w:sz w:val="24"/>
          <w:szCs w:val="24"/>
          <w:lang w:val="pt-BR"/>
        </w:rPr>
        <w:t xml:space="preserve">Pelo presente instrumento, firmam CONVENÇÃO COLETIVA DE TRABALHO, de um lado o SINDICATO DOS SUPERMERCADOS E ATACADOS DE AUTO- SERVIÇO DO ESTADO DA BAHIA – </w:t>
      </w:r>
      <w:r w:rsidRPr="00DA2722">
        <w:rPr>
          <w:b/>
          <w:sz w:val="24"/>
          <w:szCs w:val="24"/>
          <w:lang w:val="pt-BR"/>
        </w:rPr>
        <w:t>SINDSUPER</w:t>
      </w:r>
      <w:r w:rsidRPr="00DA2722">
        <w:rPr>
          <w:sz w:val="24"/>
          <w:szCs w:val="24"/>
          <w:lang w:val="pt-BR"/>
        </w:rPr>
        <w:t xml:space="preserve">- CNPJ Nº 01.573.537/0001- 03, e do outro lado, o SINDICATO DOS EMPREGADOS NO COMÉRCIO DA CIDADE DE LAURO DE FREITAS - </w:t>
      </w:r>
      <w:r w:rsidRPr="00DA2722">
        <w:rPr>
          <w:b/>
          <w:sz w:val="24"/>
          <w:szCs w:val="24"/>
          <w:lang w:val="pt-BR"/>
        </w:rPr>
        <w:t>SINDECOLF</w:t>
      </w:r>
      <w:r w:rsidRPr="00DA2722">
        <w:rPr>
          <w:sz w:val="24"/>
          <w:szCs w:val="24"/>
          <w:lang w:val="pt-BR"/>
        </w:rPr>
        <w:t xml:space="preserve">, CNPJ Nº   32.700.213/0001-12, neste ato representados por seus Presidentes, </w:t>
      </w:r>
      <w:r w:rsidR="009968B5" w:rsidRPr="00DA2722">
        <w:rPr>
          <w:rFonts w:eastAsia="Batang"/>
          <w:iCs/>
          <w:sz w:val="24"/>
          <w:szCs w:val="24"/>
          <w:lang w:val="pt-BR"/>
        </w:rPr>
        <w:t>TEOBALDO LUÍS DA COSTA</w:t>
      </w:r>
      <w:r w:rsidR="009968B5" w:rsidRPr="00DA2722">
        <w:rPr>
          <w:caps/>
          <w:sz w:val="24"/>
          <w:szCs w:val="24"/>
          <w:lang w:val="pt-BR"/>
        </w:rPr>
        <w:t xml:space="preserve">, </w:t>
      </w:r>
      <w:r w:rsidR="009968B5" w:rsidRPr="00DA2722">
        <w:rPr>
          <w:rFonts w:eastAsia="Batang"/>
          <w:iCs/>
          <w:sz w:val="24"/>
          <w:szCs w:val="24"/>
          <w:lang w:val="pt-BR"/>
        </w:rPr>
        <w:t>brasileiro, divorciado, residente nesta capital, portador do CPF nº. 104.083.205-91</w:t>
      </w:r>
      <w:r w:rsidRPr="00DA2722">
        <w:rPr>
          <w:sz w:val="24"/>
          <w:szCs w:val="24"/>
          <w:lang w:val="pt-BR"/>
        </w:rPr>
        <w:t xml:space="preserve"> e </w:t>
      </w:r>
      <w:r w:rsidR="00EE7428" w:rsidRPr="00DA2722">
        <w:rPr>
          <w:sz w:val="24"/>
          <w:szCs w:val="24"/>
          <w:lang w:val="pt-BR"/>
        </w:rPr>
        <w:t>JOSÉ CARLOS SILVA COSTA</w:t>
      </w:r>
      <w:r w:rsidRPr="00DA2722">
        <w:rPr>
          <w:sz w:val="24"/>
          <w:szCs w:val="24"/>
          <w:lang w:val="pt-BR"/>
        </w:rPr>
        <w:t>, brasile</w:t>
      </w:r>
      <w:r w:rsidR="00EE7428" w:rsidRPr="00DA2722">
        <w:rPr>
          <w:sz w:val="24"/>
          <w:szCs w:val="24"/>
          <w:lang w:val="pt-BR"/>
        </w:rPr>
        <w:t>iro</w:t>
      </w:r>
      <w:r w:rsidRPr="00DA2722">
        <w:rPr>
          <w:sz w:val="24"/>
          <w:szCs w:val="24"/>
          <w:lang w:val="pt-BR"/>
        </w:rPr>
        <w:t xml:space="preserve">, </w:t>
      </w:r>
      <w:r w:rsidR="00EE7428" w:rsidRPr="00DA2722">
        <w:rPr>
          <w:sz w:val="24"/>
          <w:szCs w:val="24"/>
          <w:lang w:val="pt-BR"/>
        </w:rPr>
        <w:t>casado</w:t>
      </w:r>
      <w:r w:rsidRPr="00DA2722">
        <w:rPr>
          <w:sz w:val="24"/>
          <w:szCs w:val="24"/>
          <w:lang w:val="pt-BR"/>
        </w:rPr>
        <w:t>, resident</w:t>
      </w:r>
      <w:r w:rsidR="00EE7428" w:rsidRPr="00DA2722">
        <w:rPr>
          <w:sz w:val="24"/>
          <w:szCs w:val="24"/>
          <w:lang w:val="pt-BR"/>
        </w:rPr>
        <w:t>e em Lauro de Freitas, portador</w:t>
      </w:r>
      <w:r w:rsidRPr="00DA2722">
        <w:rPr>
          <w:sz w:val="24"/>
          <w:szCs w:val="24"/>
          <w:lang w:val="pt-BR"/>
        </w:rPr>
        <w:t xml:space="preserve"> do CPF nº. 474.534.785-53, respectivamente, todos devidamente autorizados por suas Assembleias, nos termos das Cláusulas que seguem, que aceitam e mutuamente se obrigam, asaber:</w:t>
      </w:r>
    </w:p>
    <w:p w:rsidR="00637FC5" w:rsidRPr="00DA2722" w:rsidRDefault="00637FC5">
      <w:pPr>
        <w:pStyle w:val="Corpodetexto"/>
        <w:spacing w:before="9"/>
        <w:jc w:val="left"/>
        <w:rPr>
          <w:sz w:val="24"/>
          <w:szCs w:val="24"/>
          <w:lang w:val="pt-BR"/>
        </w:rPr>
      </w:pPr>
    </w:p>
    <w:p w:rsidR="00637FC5" w:rsidRPr="00DA2722" w:rsidRDefault="0014057B" w:rsidP="0096072A">
      <w:pPr>
        <w:pStyle w:val="Corpodetexto"/>
        <w:spacing w:line="482" w:lineRule="auto"/>
        <w:ind w:right="763" w:firstLine="1943"/>
        <w:jc w:val="left"/>
        <w:rPr>
          <w:b/>
          <w:sz w:val="24"/>
          <w:szCs w:val="24"/>
          <w:lang w:val="pt-BR"/>
        </w:rPr>
      </w:pPr>
      <w:r w:rsidRPr="00DA2722">
        <w:rPr>
          <w:b/>
          <w:sz w:val="24"/>
          <w:szCs w:val="24"/>
          <w:lang w:val="pt-BR"/>
        </w:rPr>
        <w:t>I – CLÁUSULAS DE NATUREZA ECONÔMICA CLÁUSULA PRIMEIRA - PISOSSALARIAIS</w:t>
      </w:r>
    </w:p>
    <w:p w:rsidR="00637FC5" w:rsidRPr="00DA2722" w:rsidRDefault="00F63238" w:rsidP="0096072A">
      <w:pPr>
        <w:pStyle w:val="PargrafodaLista"/>
        <w:numPr>
          <w:ilvl w:val="0"/>
          <w:numId w:val="12"/>
        </w:numPr>
        <w:tabs>
          <w:tab w:val="left" w:pos="0"/>
        </w:tabs>
        <w:spacing w:before="5"/>
        <w:ind w:left="0" w:firstLine="0"/>
        <w:rPr>
          <w:sz w:val="24"/>
          <w:szCs w:val="24"/>
          <w:lang w:val="pt-BR"/>
        </w:rPr>
      </w:pPr>
      <w:r w:rsidRPr="00DA2722">
        <w:rPr>
          <w:sz w:val="24"/>
          <w:szCs w:val="24"/>
          <w:lang w:val="pt-BR"/>
        </w:rPr>
        <w:t>A partir de 1º de março de 202</w:t>
      </w:r>
      <w:r w:rsidR="00F57DEF" w:rsidRPr="00DA2722">
        <w:rPr>
          <w:sz w:val="24"/>
          <w:szCs w:val="24"/>
          <w:lang w:val="pt-BR"/>
        </w:rPr>
        <w:t>1</w:t>
      </w:r>
      <w:r w:rsidR="0014057B" w:rsidRPr="00DA2722">
        <w:rPr>
          <w:sz w:val="24"/>
          <w:szCs w:val="24"/>
          <w:lang w:val="pt-BR"/>
        </w:rPr>
        <w:t>, fica garantido piso salarial, por função, nos seguintesvalores:</w:t>
      </w:r>
    </w:p>
    <w:p w:rsidR="00637FC5" w:rsidRPr="00DA2722" w:rsidRDefault="00637FC5">
      <w:pPr>
        <w:pStyle w:val="Corpodetexto"/>
        <w:spacing w:before="7"/>
        <w:jc w:val="left"/>
        <w:rPr>
          <w:sz w:val="24"/>
          <w:szCs w:val="24"/>
          <w:lang w:val="pt-BR"/>
        </w:rPr>
      </w:pPr>
    </w:p>
    <w:p w:rsidR="00637FC5" w:rsidRPr="00DA2722" w:rsidRDefault="009968B5" w:rsidP="0096072A">
      <w:pPr>
        <w:pStyle w:val="PargrafodaLista"/>
        <w:numPr>
          <w:ilvl w:val="1"/>
          <w:numId w:val="12"/>
        </w:numPr>
        <w:tabs>
          <w:tab w:val="left" w:pos="0"/>
        </w:tabs>
        <w:spacing w:before="1" w:line="242" w:lineRule="auto"/>
        <w:ind w:left="0" w:firstLine="0"/>
        <w:rPr>
          <w:rFonts w:eastAsia="Batang"/>
          <w:iCs/>
          <w:sz w:val="24"/>
          <w:szCs w:val="24"/>
          <w:lang w:val="pt-BR"/>
        </w:rPr>
      </w:pPr>
      <w:r w:rsidRPr="00DA2722">
        <w:rPr>
          <w:rFonts w:eastAsia="Batang"/>
          <w:iCs/>
          <w:sz w:val="24"/>
          <w:szCs w:val="24"/>
          <w:lang w:val="pt-BR"/>
        </w:rPr>
        <w:t xml:space="preserve">R$ 1.144,20 (um mil cento e quarenta e quatro reais e vinte centavos), </w:t>
      </w:r>
      <w:r w:rsidR="0014057B" w:rsidRPr="00DA2722">
        <w:rPr>
          <w:rFonts w:eastAsia="Batang"/>
          <w:iCs/>
          <w:sz w:val="24"/>
          <w:szCs w:val="24"/>
          <w:lang w:val="pt-BR"/>
        </w:rPr>
        <w:t>, para os empregados com mais de 90 (noventa) dias de serviço na mesma empresa, que exerçam as funções de office-boy, faxineiro, carregador, trabalhador braçal, copeiro, vigia, entregador, auxiliar de serviço, servente e similares, exceto o empacotador.</w:t>
      </w:r>
    </w:p>
    <w:p w:rsidR="00637FC5" w:rsidRPr="00DA2722" w:rsidRDefault="00637FC5" w:rsidP="0096072A">
      <w:pPr>
        <w:pStyle w:val="Corpodetexto"/>
        <w:tabs>
          <w:tab w:val="left" w:pos="0"/>
        </w:tabs>
        <w:spacing w:before="2"/>
        <w:jc w:val="left"/>
        <w:rPr>
          <w:sz w:val="24"/>
          <w:szCs w:val="24"/>
          <w:lang w:val="pt-BR"/>
        </w:rPr>
      </w:pPr>
    </w:p>
    <w:p w:rsidR="00FA32E0" w:rsidRPr="00DA2722" w:rsidRDefault="009968B5" w:rsidP="0096072A">
      <w:pPr>
        <w:pStyle w:val="PargrafodaLista"/>
        <w:numPr>
          <w:ilvl w:val="1"/>
          <w:numId w:val="12"/>
        </w:numPr>
        <w:tabs>
          <w:tab w:val="left" w:pos="0"/>
        </w:tabs>
        <w:spacing w:line="242" w:lineRule="auto"/>
        <w:ind w:left="0" w:right="113" w:firstLine="0"/>
        <w:rPr>
          <w:sz w:val="24"/>
          <w:szCs w:val="24"/>
          <w:lang w:val="pt-BR"/>
        </w:rPr>
      </w:pPr>
      <w:r w:rsidRPr="00DA2722">
        <w:rPr>
          <w:rFonts w:eastAsia="Batang"/>
          <w:iCs/>
          <w:sz w:val="24"/>
          <w:szCs w:val="24"/>
          <w:lang w:val="pt-BR"/>
        </w:rPr>
        <w:t xml:space="preserve">R$ 1.247,87 (um mil duzentos e quarenta e sete reais e oitenta e sete centavos), </w:t>
      </w:r>
      <w:r w:rsidR="0014057B" w:rsidRPr="00DA2722">
        <w:rPr>
          <w:sz w:val="24"/>
          <w:szCs w:val="24"/>
          <w:lang w:val="pt-BR"/>
        </w:rPr>
        <w:t>para os demais empregados com mais de 90 (noventa) dias de serviço na mesma empresa, exceto oempacotador.</w:t>
      </w:r>
      <w:r w:rsidR="00FA32E0" w:rsidRPr="00DA2722">
        <w:rPr>
          <w:sz w:val="24"/>
          <w:szCs w:val="24"/>
          <w:lang w:val="pt-BR"/>
        </w:rPr>
        <w:tab/>
      </w:r>
    </w:p>
    <w:p w:rsidR="00FA32E0" w:rsidRPr="00DA2722" w:rsidRDefault="00FA32E0" w:rsidP="00FA32E0">
      <w:pPr>
        <w:rPr>
          <w:sz w:val="24"/>
          <w:szCs w:val="24"/>
          <w:lang w:val="pt-BR"/>
        </w:rPr>
      </w:pPr>
    </w:p>
    <w:p w:rsidR="009968B5" w:rsidRPr="00DA2722" w:rsidRDefault="009968B5" w:rsidP="009968B5">
      <w:pPr>
        <w:pStyle w:val="PargrafodaLista"/>
        <w:widowControl/>
        <w:numPr>
          <w:ilvl w:val="1"/>
          <w:numId w:val="13"/>
        </w:numPr>
        <w:ind w:right="0"/>
        <w:jc w:val="left"/>
        <w:rPr>
          <w:rFonts w:eastAsia="Batang" w:cs="Times New Roman"/>
          <w:iCs/>
          <w:sz w:val="24"/>
          <w:szCs w:val="24"/>
          <w:lang w:val="pt-BR"/>
        </w:rPr>
      </w:pPr>
      <w:r w:rsidRPr="00DA2722">
        <w:rPr>
          <w:rFonts w:eastAsia="Batang"/>
          <w:iCs/>
          <w:sz w:val="24"/>
          <w:szCs w:val="24"/>
          <w:lang w:val="pt-BR"/>
        </w:rPr>
        <w:t>As diferenças salariais referentes aos pisos das alíneas “a” e “b”</w:t>
      </w:r>
      <w:r w:rsidR="00CD5634">
        <w:rPr>
          <w:rFonts w:eastAsia="Batang"/>
          <w:iCs/>
          <w:sz w:val="24"/>
          <w:szCs w:val="24"/>
          <w:lang w:val="pt-BR"/>
        </w:rPr>
        <w:t xml:space="preserve"> serão pagas até a folha de jul</w:t>
      </w:r>
      <w:r w:rsidR="004D0F96" w:rsidRPr="00DA2722">
        <w:rPr>
          <w:rFonts w:eastAsia="Batang"/>
          <w:iCs/>
          <w:sz w:val="24"/>
          <w:szCs w:val="24"/>
          <w:lang w:val="pt-BR"/>
        </w:rPr>
        <w:t>ho</w:t>
      </w:r>
      <w:r w:rsidRPr="00DA2722">
        <w:rPr>
          <w:rFonts w:eastAsia="Batang"/>
          <w:iCs/>
          <w:sz w:val="24"/>
          <w:szCs w:val="24"/>
          <w:lang w:val="pt-BR"/>
        </w:rPr>
        <w:t xml:space="preserve"> de 2021.</w:t>
      </w:r>
    </w:p>
    <w:p w:rsidR="00FA32E0" w:rsidRPr="00DA2722" w:rsidRDefault="00FA32E0" w:rsidP="00FA32E0">
      <w:pPr>
        <w:pStyle w:val="Corpodetexto"/>
        <w:spacing w:before="8"/>
        <w:jc w:val="left"/>
        <w:rPr>
          <w:sz w:val="24"/>
          <w:szCs w:val="24"/>
          <w:lang w:val="pt-BR"/>
        </w:rPr>
      </w:pPr>
    </w:p>
    <w:p w:rsidR="009968B5" w:rsidRPr="00DA2722" w:rsidRDefault="009968B5" w:rsidP="009968B5">
      <w:pPr>
        <w:spacing w:line="280" w:lineRule="exact"/>
        <w:jc w:val="both"/>
        <w:rPr>
          <w:rFonts w:eastAsia="Batang" w:cs="Times New Roman"/>
          <w:iCs/>
          <w:sz w:val="24"/>
          <w:szCs w:val="24"/>
          <w:lang w:val="pt-BR"/>
        </w:rPr>
      </w:pPr>
      <w:r w:rsidRPr="00DA2722">
        <w:rPr>
          <w:rFonts w:eastAsia="Batang"/>
          <w:iCs/>
          <w:sz w:val="24"/>
          <w:szCs w:val="24"/>
          <w:lang w:val="pt-BR"/>
        </w:rPr>
        <w:t>2) A partir de 1º de setembro de 2021, fica garantido piso salarial, por função, nos seguintes valores:</w:t>
      </w:r>
    </w:p>
    <w:p w:rsidR="009968B5" w:rsidRPr="00DA2722" w:rsidRDefault="009968B5" w:rsidP="009968B5">
      <w:pPr>
        <w:pStyle w:val="PargrafodaLista"/>
        <w:tabs>
          <w:tab w:val="left" w:pos="817"/>
        </w:tabs>
        <w:spacing w:before="1" w:line="242" w:lineRule="auto"/>
        <w:ind w:left="816"/>
        <w:rPr>
          <w:rFonts w:eastAsia="Batang"/>
          <w:iCs/>
          <w:sz w:val="24"/>
          <w:szCs w:val="24"/>
          <w:lang w:val="pt-BR"/>
        </w:rPr>
      </w:pPr>
    </w:p>
    <w:p w:rsidR="009968B5" w:rsidRPr="00DA2722" w:rsidRDefault="009968B5" w:rsidP="0096072A">
      <w:pPr>
        <w:pStyle w:val="PargrafodaLista"/>
        <w:numPr>
          <w:ilvl w:val="0"/>
          <w:numId w:val="22"/>
        </w:numPr>
        <w:tabs>
          <w:tab w:val="left" w:pos="817"/>
        </w:tabs>
        <w:spacing w:before="1" w:line="242" w:lineRule="auto"/>
        <w:ind w:left="709" w:hanging="709"/>
        <w:rPr>
          <w:rFonts w:eastAsia="Batang"/>
          <w:iCs/>
          <w:sz w:val="24"/>
          <w:szCs w:val="24"/>
          <w:lang w:val="pt-BR"/>
        </w:rPr>
      </w:pPr>
      <w:r w:rsidRPr="00DA2722">
        <w:rPr>
          <w:rFonts w:eastAsia="Batang"/>
          <w:iCs/>
          <w:sz w:val="24"/>
          <w:szCs w:val="24"/>
          <w:lang w:val="pt-BR"/>
        </w:rPr>
        <w:t>R$ 1.177,46 (um mil cento e setenta e sete reais e quarenta e seis centavos), para os empregados com mais de 90 (noventa) dias de serviço na mesma empresa, que exerçam as funções de office-boy, faxineiro, carregador, trabalhador braçal, copeiro, vigia, entregador, auxiliar de serviço, servente e similares, exceto o empacotador.</w:t>
      </w:r>
    </w:p>
    <w:p w:rsidR="009968B5" w:rsidRPr="00DA2722" w:rsidRDefault="009968B5" w:rsidP="0096072A">
      <w:pPr>
        <w:pStyle w:val="PargrafodaLista"/>
        <w:tabs>
          <w:tab w:val="left" w:pos="817"/>
        </w:tabs>
        <w:spacing w:before="1" w:line="242" w:lineRule="auto"/>
        <w:ind w:left="816" w:hanging="709"/>
        <w:rPr>
          <w:rFonts w:eastAsia="Batang"/>
          <w:iCs/>
          <w:sz w:val="24"/>
          <w:szCs w:val="24"/>
          <w:lang w:val="pt-BR"/>
        </w:rPr>
      </w:pPr>
    </w:p>
    <w:p w:rsidR="009968B5" w:rsidRPr="00DA2722" w:rsidRDefault="009968B5" w:rsidP="0096072A">
      <w:pPr>
        <w:pStyle w:val="PargrafodaLista"/>
        <w:numPr>
          <w:ilvl w:val="0"/>
          <w:numId w:val="22"/>
        </w:numPr>
        <w:tabs>
          <w:tab w:val="left" w:pos="817"/>
        </w:tabs>
        <w:spacing w:before="1" w:line="242" w:lineRule="auto"/>
        <w:ind w:left="709" w:hanging="709"/>
        <w:rPr>
          <w:rFonts w:eastAsia="Batang"/>
          <w:iCs/>
          <w:sz w:val="24"/>
          <w:szCs w:val="24"/>
          <w:lang w:val="pt-BR"/>
        </w:rPr>
      </w:pPr>
      <w:r w:rsidRPr="00DA2722">
        <w:rPr>
          <w:rFonts w:eastAsia="Batang"/>
          <w:iCs/>
          <w:sz w:val="24"/>
          <w:szCs w:val="24"/>
          <w:lang w:val="pt-BR"/>
        </w:rPr>
        <w:t>R$ 1.284,15 (um mil duzentos e oitenta e quatro reais e quinze centavos) para os demais empregados com mais de 90 (noventa) dias de serviço na mesma empresa, exceto o empacotador.</w:t>
      </w:r>
    </w:p>
    <w:p w:rsidR="009968B5" w:rsidRPr="00DA2722" w:rsidRDefault="009968B5" w:rsidP="009968B5">
      <w:pPr>
        <w:spacing w:line="280" w:lineRule="exact"/>
        <w:jc w:val="both"/>
        <w:rPr>
          <w:rFonts w:eastAsia="Batang"/>
          <w:iCs/>
          <w:sz w:val="24"/>
          <w:szCs w:val="24"/>
          <w:lang w:val="pt-BR"/>
        </w:rPr>
      </w:pPr>
    </w:p>
    <w:p w:rsidR="009968B5" w:rsidRPr="00DA2722" w:rsidRDefault="009968B5" w:rsidP="00FA32E0">
      <w:pPr>
        <w:pStyle w:val="Corpodetexto"/>
        <w:spacing w:before="8"/>
        <w:jc w:val="left"/>
        <w:rPr>
          <w:sz w:val="24"/>
          <w:szCs w:val="24"/>
          <w:lang w:val="pt-BR"/>
        </w:rPr>
      </w:pPr>
    </w:p>
    <w:p w:rsidR="00F57DEF" w:rsidRPr="00DA2722" w:rsidRDefault="00F57DEF" w:rsidP="00F57DEF">
      <w:pPr>
        <w:pStyle w:val="Corpodetexto"/>
        <w:spacing w:line="280" w:lineRule="exact"/>
        <w:rPr>
          <w:rFonts w:eastAsia="Batang" w:cs="Times New Roman"/>
          <w:iCs/>
          <w:sz w:val="24"/>
          <w:szCs w:val="24"/>
          <w:lang w:val="pt-BR"/>
        </w:rPr>
      </w:pPr>
      <w:r w:rsidRPr="00DA2722">
        <w:rPr>
          <w:rFonts w:eastAsia="Batang"/>
          <w:iCs/>
          <w:sz w:val="24"/>
          <w:szCs w:val="24"/>
          <w:lang w:val="pt-BR"/>
        </w:rPr>
        <w:lastRenderedPageBreak/>
        <w:t xml:space="preserve">2.1) A partir de 1º de março de 2021, para os trabalhadores, preferencialmente menores de 18 anos, que exerçam a função de </w:t>
      </w:r>
      <w:r w:rsidRPr="00DA2722">
        <w:rPr>
          <w:rFonts w:eastAsia="Batang"/>
          <w:b/>
          <w:iCs/>
          <w:sz w:val="24"/>
          <w:szCs w:val="24"/>
          <w:lang w:val="pt-BR"/>
        </w:rPr>
        <w:t>EMPACOTADOR</w:t>
      </w:r>
      <w:r w:rsidRPr="00DA2722">
        <w:rPr>
          <w:rFonts w:eastAsia="Batang"/>
          <w:iCs/>
          <w:sz w:val="24"/>
          <w:szCs w:val="24"/>
          <w:lang w:val="pt-BR"/>
        </w:rPr>
        <w:t xml:space="preserve">, fica assegurada a remuneração mínima de </w:t>
      </w:r>
      <w:r w:rsidRPr="00DA2722">
        <w:rPr>
          <w:rFonts w:eastAsia="Batang"/>
          <w:b/>
          <w:iCs/>
          <w:sz w:val="24"/>
          <w:szCs w:val="24"/>
          <w:lang w:val="pt-BR"/>
        </w:rPr>
        <w:t>um salário mínimo nacional</w:t>
      </w:r>
      <w:r w:rsidRPr="00DA2722">
        <w:rPr>
          <w:rFonts w:eastAsia="Batang"/>
          <w:iCs/>
          <w:sz w:val="24"/>
          <w:szCs w:val="24"/>
          <w:lang w:val="pt-BR"/>
        </w:rPr>
        <w:t>, reajustado anualmente, de acordo com a legislação em vigor.</w:t>
      </w:r>
    </w:p>
    <w:p w:rsidR="00FA32E0" w:rsidRPr="00DA2722" w:rsidRDefault="00FA32E0" w:rsidP="00FA32E0">
      <w:pPr>
        <w:pStyle w:val="Corpodetexto"/>
        <w:spacing w:before="2"/>
        <w:jc w:val="left"/>
        <w:rPr>
          <w:sz w:val="24"/>
          <w:szCs w:val="24"/>
          <w:lang w:val="pt-BR"/>
        </w:rPr>
      </w:pPr>
    </w:p>
    <w:p w:rsidR="00FA32E0" w:rsidRPr="00DA2722" w:rsidRDefault="00FA32E0" w:rsidP="0096072A">
      <w:pPr>
        <w:pStyle w:val="Corpodetexto"/>
        <w:spacing w:line="242" w:lineRule="auto"/>
        <w:ind w:right="110"/>
        <w:rPr>
          <w:sz w:val="24"/>
          <w:szCs w:val="24"/>
          <w:lang w:val="pt-BR"/>
        </w:rPr>
      </w:pPr>
      <w:r w:rsidRPr="00DA2722">
        <w:rPr>
          <w:b/>
          <w:sz w:val="24"/>
          <w:szCs w:val="24"/>
          <w:lang w:val="pt-BR"/>
        </w:rPr>
        <w:t xml:space="preserve">Parágrafo primeiro: </w:t>
      </w:r>
      <w:r w:rsidRPr="00DA2722">
        <w:rPr>
          <w:sz w:val="24"/>
          <w:szCs w:val="24"/>
          <w:lang w:val="pt-BR"/>
        </w:rPr>
        <w:t xml:space="preserve">Conceitua-se como </w:t>
      </w:r>
      <w:r w:rsidRPr="00DA2722">
        <w:rPr>
          <w:b/>
          <w:sz w:val="24"/>
          <w:szCs w:val="24"/>
          <w:lang w:val="pt-BR"/>
        </w:rPr>
        <w:t xml:space="preserve">EMPACOTADOR DE SUPERMERCADO </w:t>
      </w:r>
      <w:r w:rsidRPr="00DA2722">
        <w:rPr>
          <w:sz w:val="24"/>
          <w:szCs w:val="24"/>
          <w:lang w:val="pt-BR"/>
        </w:rPr>
        <w:t>o empregado que tenha como função: empacotar as mercadorias adquiridas pelos clientes do supermercado; auxiliar o cliente no transporte dessas mercadorias; verificar na área de venda, se for o caso, o preço da mercadoria; recolher carrinhos da loja e auxiliar o operador de caixa em atividadesafins.</w:t>
      </w:r>
    </w:p>
    <w:p w:rsidR="00FA32E0" w:rsidRPr="00DA2722" w:rsidRDefault="00FA32E0" w:rsidP="0096072A">
      <w:pPr>
        <w:pStyle w:val="Corpodetexto"/>
        <w:spacing w:before="2"/>
        <w:jc w:val="left"/>
        <w:rPr>
          <w:sz w:val="24"/>
          <w:szCs w:val="24"/>
          <w:lang w:val="pt-BR"/>
        </w:rPr>
      </w:pPr>
    </w:p>
    <w:p w:rsidR="00FA32E0" w:rsidRPr="00DA2722" w:rsidRDefault="00FA32E0" w:rsidP="0096072A">
      <w:pPr>
        <w:pStyle w:val="Corpodetexto"/>
        <w:spacing w:line="242" w:lineRule="auto"/>
        <w:ind w:right="112"/>
        <w:rPr>
          <w:sz w:val="24"/>
          <w:szCs w:val="24"/>
          <w:lang w:val="pt-BR"/>
        </w:rPr>
      </w:pPr>
      <w:r w:rsidRPr="00DA2722">
        <w:rPr>
          <w:b/>
          <w:sz w:val="24"/>
          <w:szCs w:val="24"/>
          <w:lang w:val="pt-BR"/>
        </w:rPr>
        <w:t xml:space="preserve">Parágrafo segundo: </w:t>
      </w:r>
      <w:r w:rsidRPr="00DA2722">
        <w:rPr>
          <w:sz w:val="24"/>
          <w:szCs w:val="24"/>
          <w:lang w:val="pt-BR"/>
        </w:rPr>
        <w:t xml:space="preserve">Fica estabelecido que a jornada de trabalho do </w:t>
      </w:r>
      <w:r w:rsidRPr="00DA2722">
        <w:rPr>
          <w:b/>
          <w:sz w:val="24"/>
          <w:szCs w:val="24"/>
          <w:lang w:val="pt-BR"/>
        </w:rPr>
        <w:t xml:space="preserve">EMPACOTADOR DE SUPERMERCADO </w:t>
      </w:r>
      <w:r w:rsidRPr="00DA2722">
        <w:rPr>
          <w:sz w:val="24"/>
          <w:szCs w:val="24"/>
          <w:lang w:val="pt-BR"/>
        </w:rPr>
        <w:t>será de 40 (quarenta) horas semanais.</w:t>
      </w:r>
    </w:p>
    <w:p w:rsidR="00637FC5" w:rsidRPr="00DA2722" w:rsidRDefault="00637FC5" w:rsidP="0096072A">
      <w:pPr>
        <w:rPr>
          <w:sz w:val="24"/>
          <w:szCs w:val="24"/>
          <w:lang w:val="pt-BR"/>
        </w:rPr>
      </w:pPr>
    </w:p>
    <w:p w:rsidR="00637FC5" w:rsidRPr="00DA2722" w:rsidRDefault="0014057B" w:rsidP="0096072A">
      <w:pPr>
        <w:pStyle w:val="Corpodetexto"/>
        <w:rPr>
          <w:b/>
          <w:sz w:val="24"/>
          <w:szCs w:val="24"/>
          <w:lang w:val="pt-BR"/>
        </w:rPr>
      </w:pPr>
      <w:r w:rsidRPr="00DA2722">
        <w:rPr>
          <w:b/>
          <w:sz w:val="24"/>
          <w:szCs w:val="24"/>
          <w:lang w:val="pt-BR"/>
        </w:rPr>
        <w:t>CLÁUSULA SEGUNDA - REAJUSTESALARIAL</w:t>
      </w:r>
    </w:p>
    <w:p w:rsidR="00F57DEF" w:rsidRPr="00DA2722" w:rsidRDefault="00F57DEF" w:rsidP="00F57DEF">
      <w:pPr>
        <w:pStyle w:val="Ttulo3"/>
        <w:spacing w:line="280" w:lineRule="exact"/>
        <w:rPr>
          <w:rFonts w:ascii="Bookman Old Style" w:hAnsi="Bookman Old Style"/>
          <w:szCs w:val="24"/>
        </w:rPr>
      </w:pPr>
      <w:r w:rsidRPr="00DA2722">
        <w:rPr>
          <w:rFonts w:ascii="Bookman Old Style" w:hAnsi="Bookman Old Style"/>
          <w:szCs w:val="24"/>
        </w:rPr>
        <w:t>Os empregados do comércio supermercadista, com salário superior àqueles estipulados como piso salarial da categoria até o limite de R$ 8.000,00 (oito mil reais) de salário base, a partir de 1º de março de 2021, reajuste de 3,22% sobre o salário pago em março de 2020, retroativo ao mês de março de 2021, sendo o retroativo dest</w:t>
      </w:r>
      <w:r w:rsidR="00CD5634">
        <w:rPr>
          <w:rFonts w:ascii="Bookman Old Style" w:hAnsi="Bookman Old Style"/>
          <w:szCs w:val="24"/>
        </w:rPr>
        <w:t>e valor pago até a folha de jul</w:t>
      </w:r>
      <w:r w:rsidR="001E7679" w:rsidRPr="00DA2722">
        <w:rPr>
          <w:rFonts w:ascii="Bookman Old Style" w:hAnsi="Bookman Old Style"/>
          <w:szCs w:val="24"/>
        </w:rPr>
        <w:t>ho</w:t>
      </w:r>
      <w:r w:rsidRPr="00DA2722">
        <w:rPr>
          <w:rFonts w:ascii="Bookman Old Style" w:hAnsi="Bookman Old Style"/>
          <w:szCs w:val="24"/>
        </w:rPr>
        <w:t xml:space="preserve"> de 2021, e seis meses depois mais 3,00% (três por cento)  calculados sobre o salário pago em março de 2020 sendo aplicado em setembro 2021, totalizando o percentual de reajuste de 6,22%, compensando todas as antecipações legais e espontâneas ocorridas no período.</w:t>
      </w:r>
    </w:p>
    <w:p w:rsidR="00F57DEF" w:rsidRPr="00DA2722" w:rsidRDefault="00F57DEF" w:rsidP="00F57DEF">
      <w:pPr>
        <w:spacing w:before="100" w:beforeAutospacing="1" w:after="100" w:afterAutospacing="1"/>
        <w:rPr>
          <w:sz w:val="24"/>
          <w:szCs w:val="24"/>
          <w:lang w:val="pt-BR"/>
        </w:rPr>
      </w:pPr>
      <w:r w:rsidRPr="00DA2722">
        <w:rPr>
          <w:b/>
          <w:bCs/>
          <w:sz w:val="24"/>
          <w:szCs w:val="24"/>
          <w:lang w:val="pt-BR"/>
        </w:rPr>
        <w:t xml:space="preserve">Parágrafo primeiro: </w:t>
      </w:r>
      <w:r w:rsidRPr="00DA2722">
        <w:rPr>
          <w:sz w:val="24"/>
          <w:szCs w:val="24"/>
          <w:lang w:val="pt-BR"/>
        </w:rPr>
        <w:t>Fica instituída a livre negociação individual para a fixação do índice de reajuste daqueles empregados que recebem salário base acima de R$ 8.000,00 (oito mil reais).</w:t>
      </w:r>
    </w:p>
    <w:p w:rsidR="00F57DEF" w:rsidRPr="00DA2722" w:rsidRDefault="00F57DEF" w:rsidP="00F57DEF">
      <w:pPr>
        <w:spacing w:before="100" w:beforeAutospacing="1" w:after="100" w:afterAutospacing="1" w:line="280" w:lineRule="exact"/>
        <w:jc w:val="both"/>
        <w:rPr>
          <w:sz w:val="24"/>
          <w:szCs w:val="24"/>
          <w:lang w:val="pt-BR"/>
        </w:rPr>
      </w:pPr>
      <w:r w:rsidRPr="00DA2722">
        <w:rPr>
          <w:b/>
          <w:bCs/>
          <w:sz w:val="24"/>
          <w:szCs w:val="24"/>
          <w:lang w:val="pt-BR"/>
        </w:rPr>
        <w:t xml:space="preserve">Parágrafo segundo: </w:t>
      </w:r>
      <w:r w:rsidRPr="00DA2722">
        <w:rPr>
          <w:sz w:val="24"/>
          <w:szCs w:val="24"/>
          <w:lang w:val="pt-BR"/>
        </w:rPr>
        <w:t>Os empregados admitidos em data posterior a 1º de março de 202</w:t>
      </w:r>
      <w:r w:rsidR="00BA20E9" w:rsidRPr="00DA2722">
        <w:rPr>
          <w:sz w:val="24"/>
          <w:szCs w:val="24"/>
          <w:lang w:val="pt-BR"/>
        </w:rPr>
        <w:t>1</w:t>
      </w:r>
      <w:r w:rsidRPr="00DA2722">
        <w:rPr>
          <w:sz w:val="24"/>
          <w:szCs w:val="24"/>
          <w:lang w:val="pt-BR"/>
        </w:rPr>
        <w:t xml:space="preserve"> farão jus ao aumento proporcional ao número de meses contados da admissão da empresa.</w:t>
      </w:r>
    </w:p>
    <w:p w:rsidR="00F57DEF" w:rsidRPr="00DA2722" w:rsidRDefault="00F57DEF" w:rsidP="00F57DEF">
      <w:pPr>
        <w:spacing w:line="280" w:lineRule="exact"/>
        <w:jc w:val="both"/>
        <w:rPr>
          <w:rFonts w:eastAsia="Batang"/>
          <w:sz w:val="24"/>
          <w:szCs w:val="24"/>
          <w:lang w:val="pt-BR"/>
        </w:rPr>
      </w:pPr>
      <w:r w:rsidRPr="00DA2722">
        <w:rPr>
          <w:rFonts w:eastAsia="Batang"/>
          <w:b/>
          <w:iCs/>
          <w:sz w:val="24"/>
          <w:szCs w:val="24"/>
          <w:lang w:val="pt-BR"/>
        </w:rPr>
        <w:t xml:space="preserve">CLÁUSULA TERCEIRA - </w:t>
      </w:r>
      <w:r w:rsidRPr="00DA2722">
        <w:rPr>
          <w:rFonts w:eastAsia="Batang"/>
          <w:b/>
          <w:sz w:val="24"/>
          <w:szCs w:val="24"/>
          <w:lang w:val="pt-BR"/>
        </w:rPr>
        <w:t>ABONO</w:t>
      </w:r>
      <w:r w:rsidRPr="00DA2722">
        <w:rPr>
          <w:rFonts w:eastAsia="Batang"/>
          <w:sz w:val="24"/>
          <w:szCs w:val="24"/>
          <w:lang w:val="pt-BR"/>
        </w:rPr>
        <w:t xml:space="preserve"> - Extraordinariamente por conta da COVID- 19. As empresas efetuarão o pagamento de um abono no valor total de R$ 217,61 (duzentos e dezessete reais e sessenta e um centavo) com caráter indenizatório, para toda a categoria, pago até a folh</w:t>
      </w:r>
      <w:r w:rsidR="004D0F96" w:rsidRPr="00DA2722">
        <w:rPr>
          <w:rFonts w:eastAsia="Batang"/>
          <w:sz w:val="24"/>
          <w:szCs w:val="24"/>
          <w:lang w:val="pt-BR"/>
        </w:rPr>
        <w:t xml:space="preserve">a de </w:t>
      </w:r>
      <w:r w:rsidR="00AD1F09">
        <w:rPr>
          <w:rFonts w:eastAsia="Batang"/>
          <w:b/>
          <w:sz w:val="24"/>
          <w:szCs w:val="24"/>
          <w:lang w:val="pt-BR"/>
        </w:rPr>
        <w:t>agosto</w:t>
      </w:r>
      <w:r w:rsidRPr="00DA2722">
        <w:rPr>
          <w:rFonts w:eastAsia="Batang"/>
          <w:b/>
          <w:sz w:val="24"/>
          <w:szCs w:val="24"/>
          <w:lang w:val="pt-BR"/>
        </w:rPr>
        <w:t>/2021</w:t>
      </w:r>
      <w:r w:rsidRPr="00DA2722">
        <w:rPr>
          <w:rFonts w:eastAsia="Batang"/>
          <w:sz w:val="24"/>
          <w:szCs w:val="24"/>
          <w:lang w:val="pt-BR"/>
        </w:rPr>
        <w:t xml:space="preserve"> com natureza de verba indenizatória, sem integrar o salário para os devidos fins.</w:t>
      </w:r>
    </w:p>
    <w:p w:rsidR="00EF301A" w:rsidRPr="00DA2722" w:rsidRDefault="00EF301A">
      <w:pPr>
        <w:pStyle w:val="Corpodetexto"/>
        <w:ind w:left="115"/>
        <w:rPr>
          <w:b/>
          <w:sz w:val="24"/>
          <w:szCs w:val="24"/>
          <w:lang w:val="pt-BR"/>
        </w:rPr>
      </w:pPr>
    </w:p>
    <w:p w:rsidR="00637FC5" w:rsidRPr="00DA2722" w:rsidRDefault="0014057B" w:rsidP="00F57DEF">
      <w:pPr>
        <w:pStyle w:val="Corpodetexto"/>
        <w:rPr>
          <w:b/>
          <w:sz w:val="24"/>
          <w:szCs w:val="24"/>
          <w:lang w:val="pt-BR"/>
        </w:rPr>
      </w:pPr>
      <w:r w:rsidRPr="00DA2722">
        <w:rPr>
          <w:b/>
          <w:sz w:val="24"/>
          <w:szCs w:val="24"/>
          <w:lang w:val="pt-BR"/>
        </w:rPr>
        <w:t xml:space="preserve">CLÁUSULA </w:t>
      </w:r>
      <w:r w:rsidR="00F57DEF" w:rsidRPr="00DA2722">
        <w:rPr>
          <w:b/>
          <w:sz w:val="24"/>
          <w:szCs w:val="24"/>
          <w:lang w:val="pt-BR"/>
        </w:rPr>
        <w:t>QUARTA</w:t>
      </w:r>
      <w:r w:rsidRPr="00DA2722">
        <w:rPr>
          <w:b/>
          <w:sz w:val="24"/>
          <w:szCs w:val="24"/>
          <w:lang w:val="pt-BR"/>
        </w:rPr>
        <w:t xml:space="preserve"> -TRIÊNIO</w:t>
      </w:r>
    </w:p>
    <w:p w:rsidR="00637FC5" w:rsidRPr="00DA2722" w:rsidRDefault="0014057B" w:rsidP="00F57DEF">
      <w:pPr>
        <w:pStyle w:val="Corpodetexto"/>
        <w:spacing w:before="3" w:line="242" w:lineRule="auto"/>
        <w:ind w:right="113"/>
        <w:rPr>
          <w:sz w:val="24"/>
          <w:szCs w:val="24"/>
          <w:lang w:val="pt-BR"/>
        </w:rPr>
      </w:pPr>
      <w:r w:rsidRPr="00DA2722">
        <w:rPr>
          <w:sz w:val="24"/>
          <w:szCs w:val="24"/>
          <w:lang w:val="pt-BR"/>
        </w:rPr>
        <w:t>A título de gratificação adicional por tempo de serviço, as empresas pagarão, mensalmente, aos seus empregados, para cada 03 (três) anos de efetivo serviço ao mesmo empregador, 3% (três por cento) do respectivo salário, limitado cada triênio ao valor equivalente ao de um salário mínimolegal.</w:t>
      </w:r>
    </w:p>
    <w:p w:rsidR="00637FC5" w:rsidRPr="00DA2722" w:rsidRDefault="00637FC5">
      <w:pPr>
        <w:pStyle w:val="Corpodetexto"/>
        <w:spacing w:before="11"/>
        <w:jc w:val="left"/>
        <w:rPr>
          <w:sz w:val="24"/>
          <w:szCs w:val="24"/>
          <w:lang w:val="pt-BR"/>
        </w:rPr>
      </w:pPr>
    </w:p>
    <w:p w:rsidR="00637FC5" w:rsidRPr="00DA2722" w:rsidRDefault="0014057B" w:rsidP="00F57DEF">
      <w:pPr>
        <w:pStyle w:val="Corpodetexto"/>
        <w:rPr>
          <w:b/>
          <w:sz w:val="24"/>
          <w:szCs w:val="24"/>
          <w:lang w:val="pt-BR"/>
        </w:rPr>
      </w:pPr>
      <w:r w:rsidRPr="00DA2722">
        <w:rPr>
          <w:b/>
          <w:sz w:val="24"/>
          <w:szCs w:val="24"/>
          <w:lang w:val="pt-BR"/>
        </w:rPr>
        <w:t>CLÁUSULA QU</w:t>
      </w:r>
      <w:r w:rsidR="00F57DEF" w:rsidRPr="00DA2722">
        <w:rPr>
          <w:b/>
          <w:sz w:val="24"/>
          <w:szCs w:val="24"/>
          <w:lang w:val="pt-BR"/>
        </w:rPr>
        <w:t>INTA</w:t>
      </w:r>
      <w:r w:rsidRPr="00DA2722">
        <w:rPr>
          <w:b/>
          <w:sz w:val="24"/>
          <w:szCs w:val="24"/>
          <w:lang w:val="pt-BR"/>
        </w:rPr>
        <w:t xml:space="preserve"> - QUEBRA DE</w:t>
      </w:r>
      <w:r w:rsidR="001D1CD1">
        <w:rPr>
          <w:b/>
          <w:sz w:val="24"/>
          <w:szCs w:val="24"/>
          <w:lang w:val="pt-BR"/>
        </w:rPr>
        <w:t xml:space="preserve"> </w:t>
      </w:r>
      <w:r w:rsidRPr="00DA2722">
        <w:rPr>
          <w:b/>
          <w:sz w:val="24"/>
          <w:szCs w:val="24"/>
          <w:lang w:val="pt-BR"/>
        </w:rPr>
        <w:t>CAIXA</w:t>
      </w:r>
    </w:p>
    <w:p w:rsidR="00637FC5" w:rsidRPr="00DA2722" w:rsidRDefault="0014057B" w:rsidP="00F57DEF">
      <w:pPr>
        <w:pStyle w:val="Corpodetexto"/>
        <w:spacing w:before="3" w:line="242" w:lineRule="auto"/>
        <w:ind w:right="113"/>
        <w:rPr>
          <w:sz w:val="24"/>
          <w:szCs w:val="24"/>
          <w:lang w:val="pt-BR"/>
        </w:rPr>
      </w:pPr>
      <w:r w:rsidRPr="00DA2722">
        <w:rPr>
          <w:sz w:val="24"/>
          <w:szCs w:val="24"/>
          <w:lang w:val="pt-BR"/>
        </w:rPr>
        <w:t xml:space="preserve">A título de quebra de caixa, as empresas pagarão mensalmente aos seus </w:t>
      </w:r>
      <w:r w:rsidRPr="00DA2722">
        <w:rPr>
          <w:sz w:val="24"/>
          <w:szCs w:val="24"/>
          <w:lang w:val="pt-BR"/>
        </w:rPr>
        <w:lastRenderedPageBreak/>
        <w:t>empregados que exerçam efetivamente a função de caixa, 10% (dez por cento) do salário mínimo, se o empregado tiver menos de 90 (noventa) dias de tempo de serviço efetivo na mesma empresa e 10% (dez por cento) do respectivo salário para os que possuem tempo de serviço superior.</w:t>
      </w:r>
    </w:p>
    <w:p w:rsidR="00637FC5" w:rsidRPr="00DA2722" w:rsidRDefault="00637FC5">
      <w:pPr>
        <w:pStyle w:val="Corpodetexto"/>
        <w:spacing w:before="4"/>
        <w:jc w:val="left"/>
        <w:rPr>
          <w:sz w:val="24"/>
          <w:szCs w:val="24"/>
          <w:lang w:val="pt-BR"/>
        </w:rPr>
      </w:pPr>
    </w:p>
    <w:p w:rsidR="00637FC5" w:rsidRPr="00DA2722" w:rsidRDefault="0014057B" w:rsidP="00F57DEF">
      <w:pPr>
        <w:pStyle w:val="Corpodetexto"/>
        <w:ind w:right="115"/>
        <w:rPr>
          <w:sz w:val="24"/>
          <w:szCs w:val="24"/>
          <w:lang w:val="pt-BR"/>
        </w:rPr>
      </w:pPr>
      <w:r w:rsidRPr="00DA2722">
        <w:rPr>
          <w:b/>
          <w:sz w:val="24"/>
          <w:szCs w:val="24"/>
          <w:lang w:val="pt-BR"/>
        </w:rPr>
        <w:t xml:space="preserve">Parágrafo primeiro: </w:t>
      </w:r>
      <w:r w:rsidRPr="00DA2722">
        <w:rPr>
          <w:sz w:val="24"/>
          <w:szCs w:val="24"/>
          <w:lang w:val="pt-BR"/>
        </w:rPr>
        <w:t>Ficam desobrigadas deste pagamento as empresas que não descontarem de seus empregados as diferenças que ocorrerem no caixa.</w:t>
      </w:r>
    </w:p>
    <w:p w:rsidR="00637FC5" w:rsidRPr="00DA2722" w:rsidRDefault="00637FC5" w:rsidP="00F57DEF">
      <w:pPr>
        <w:pStyle w:val="Corpodetexto"/>
        <w:spacing w:before="4"/>
        <w:jc w:val="left"/>
        <w:rPr>
          <w:sz w:val="24"/>
          <w:szCs w:val="24"/>
          <w:lang w:val="pt-BR"/>
        </w:rPr>
      </w:pPr>
    </w:p>
    <w:p w:rsidR="00637FC5" w:rsidRPr="00DA2722" w:rsidRDefault="0014057B" w:rsidP="00F57DEF">
      <w:pPr>
        <w:pStyle w:val="Corpodetexto"/>
        <w:spacing w:before="1" w:line="242" w:lineRule="auto"/>
        <w:ind w:right="110"/>
        <w:rPr>
          <w:sz w:val="24"/>
          <w:szCs w:val="24"/>
          <w:lang w:val="pt-BR"/>
        </w:rPr>
      </w:pPr>
      <w:r w:rsidRPr="00DA2722">
        <w:rPr>
          <w:b/>
          <w:sz w:val="24"/>
          <w:szCs w:val="24"/>
          <w:lang w:val="pt-BR"/>
        </w:rPr>
        <w:t xml:space="preserve">Parágrafo segundo: </w:t>
      </w:r>
      <w:r w:rsidRPr="00DA2722">
        <w:rPr>
          <w:sz w:val="24"/>
          <w:szCs w:val="24"/>
          <w:lang w:val="pt-BR"/>
        </w:rPr>
        <w:t>Os empregados que exercem a função de caixa ficam isentos de qualquer responsabilidade na hipótese de não presenciarem a conferência do numerário.</w:t>
      </w:r>
    </w:p>
    <w:p w:rsidR="00637FC5" w:rsidRPr="00DA2722" w:rsidRDefault="00637FC5" w:rsidP="00F57DEF">
      <w:pPr>
        <w:pStyle w:val="Corpodetexto"/>
        <w:spacing w:before="2"/>
        <w:jc w:val="left"/>
        <w:rPr>
          <w:sz w:val="24"/>
          <w:szCs w:val="24"/>
          <w:lang w:val="pt-BR"/>
        </w:rPr>
      </w:pPr>
    </w:p>
    <w:p w:rsidR="00637FC5" w:rsidRPr="00DA2722" w:rsidRDefault="0014057B" w:rsidP="00F57DEF">
      <w:pPr>
        <w:pStyle w:val="Corpodetexto"/>
        <w:spacing w:line="242" w:lineRule="auto"/>
        <w:ind w:right="110"/>
        <w:rPr>
          <w:sz w:val="24"/>
          <w:szCs w:val="24"/>
          <w:lang w:val="pt-BR"/>
        </w:rPr>
      </w:pPr>
      <w:r w:rsidRPr="00DA2722">
        <w:rPr>
          <w:b/>
          <w:sz w:val="24"/>
          <w:szCs w:val="24"/>
          <w:lang w:val="pt-BR"/>
        </w:rPr>
        <w:t xml:space="preserve">Parágrafo terceiro: </w:t>
      </w:r>
      <w:r w:rsidRPr="00DA2722">
        <w:rPr>
          <w:sz w:val="24"/>
          <w:szCs w:val="24"/>
          <w:lang w:val="pt-BR"/>
        </w:rPr>
        <w:t>Obrigam-se os empregadores a não promoverem desconto no salário dos seus empregados das quantias correspondentes aos cheques por eles recebidos, que tenham sido sustados ou sem provisão de fundos, desde que observadas as normas daempresa.</w:t>
      </w:r>
    </w:p>
    <w:p w:rsidR="00FA32E0" w:rsidRPr="00DA2722" w:rsidRDefault="00FA32E0">
      <w:pPr>
        <w:spacing w:line="242" w:lineRule="auto"/>
        <w:rPr>
          <w:sz w:val="24"/>
          <w:szCs w:val="24"/>
          <w:lang w:val="pt-BR"/>
        </w:rPr>
      </w:pPr>
    </w:p>
    <w:p w:rsidR="00FA32E0" w:rsidRPr="00DA2722" w:rsidRDefault="00FA32E0" w:rsidP="00F57DEF">
      <w:pPr>
        <w:pStyle w:val="Corpodetexto"/>
        <w:spacing w:before="70"/>
        <w:ind w:right="2"/>
        <w:jc w:val="left"/>
        <w:rPr>
          <w:b/>
          <w:sz w:val="24"/>
          <w:szCs w:val="24"/>
          <w:lang w:val="pt-BR"/>
        </w:rPr>
      </w:pPr>
      <w:r w:rsidRPr="00DA2722">
        <w:rPr>
          <w:b/>
          <w:sz w:val="24"/>
          <w:szCs w:val="24"/>
          <w:lang w:val="pt-BR"/>
        </w:rPr>
        <w:t xml:space="preserve">CLÁUSULA </w:t>
      </w:r>
      <w:r w:rsidR="0096072A" w:rsidRPr="00DA2722">
        <w:rPr>
          <w:b/>
          <w:sz w:val="24"/>
          <w:szCs w:val="24"/>
          <w:lang w:val="pt-BR"/>
        </w:rPr>
        <w:t>SEXTA</w:t>
      </w:r>
      <w:r w:rsidRPr="00DA2722">
        <w:rPr>
          <w:b/>
          <w:sz w:val="24"/>
          <w:szCs w:val="24"/>
          <w:lang w:val="pt-BR"/>
        </w:rPr>
        <w:t xml:space="preserve"> - JORNADA DETRABALHO</w:t>
      </w:r>
    </w:p>
    <w:p w:rsidR="00FA32E0" w:rsidRPr="00DA2722" w:rsidRDefault="00FA32E0" w:rsidP="00F57DEF">
      <w:pPr>
        <w:pStyle w:val="Corpodetexto"/>
        <w:spacing w:before="1" w:line="242" w:lineRule="auto"/>
        <w:ind w:right="114"/>
        <w:rPr>
          <w:sz w:val="24"/>
          <w:szCs w:val="24"/>
          <w:lang w:val="pt-BR"/>
        </w:rPr>
      </w:pPr>
      <w:r w:rsidRPr="00DA2722">
        <w:rPr>
          <w:sz w:val="24"/>
          <w:szCs w:val="24"/>
          <w:lang w:val="pt-BR"/>
        </w:rPr>
        <w:t xml:space="preserve">A jornada </w:t>
      </w:r>
      <w:r w:rsidR="00210040" w:rsidRPr="00DA2722">
        <w:rPr>
          <w:sz w:val="24"/>
          <w:szCs w:val="24"/>
          <w:lang w:val="pt-BR"/>
        </w:rPr>
        <w:t xml:space="preserve">normal </w:t>
      </w:r>
      <w:r w:rsidRPr="00DA2722">
        <w:rPr>
          <w:sz w:val="24"/>
          <w:szCs w:val="24"/>
          <w:lang w:val="pt-BR"/>
        </w:rPr>
        <w:t>do empregado permanece de 44 (quarenta e quatro) horas semanais ou 08 (oito) horas diárias, sendo permitida a compensação da duração diária do trabalho, desde que obedecidas as exigências e formalidades legais e os seguintesitens:</w:t>
      </w:r>
    </w:p>
    <w:p w:rsidR="00FA32E0" w:rsidRPr="00DA2722" w:rsidRDefault="00FA32E0" w:rsidP="00FA32E0">
      <w:pPr>
        <w:pStyle w:val="Corpodetexto"/>
        <w:spacing w:before="4"/>
        <w:jc w:val="left"/>
        <w:rPr>
          <w:sz w:val="24"/>
          <w:szCs w:val="24"/>
          <w:lang w:val="pt-BR"/>
        </w:rPr>
      </w:pPr>
    </w:p>
    <w:p w:rsidR="00FA32E0" w:rsidRPr="00DA2722" w:rsidRDefault="00FA32E0" w:rsidP="0096072A">
      <w:pPr>
        <w:pStyle w:val="PargrafodaLista"/>
        <w:numPr>
          <w:ilvl w:val="0"/>
          <w:numId w:val="10"/>
        </w:numPr>
        <w:tabs>
          <w:tab w:val="left" w:pos="142"/>
        </w:tabs>
        <w:ind w:left="0" w:right="117" w:firstLine="0"/>
        <w:rPr>
          <w:sz w:val="24"/>
          <w:szCs w:val="24"/>
          <w:lang w:val="pt-BR"/>
        </w:rPr>
      </w:pPr>
      <w:r w:rsidRPr="00DA2722">
        <w:rPr>
          <w:sz w:val="24"/>
          <w:szCs w:val="24"/>
          <w:lang w:val="pt-BR"/>
        </w:rPr>
        <w:t>As horas acrescidas em um ou mais dias da semana serão devidamente compensadas, em conformidade com aLei.</w:t>
      </w:r>
    </w:p>
    <w:p w:rsidR="00FA32E0" w:rsidRPr="00DA2722" w:rsidRDefault="00FA32E0" w:rsidP="0096072A">
      <w:pPr>
        <w:pStyle w:val="PargrafodaLista"/>
        <w:numPr>
          <w:ilvl w:val="0"/>
          <w:numId w:val="10"/>
        </w:numPr>
        <w:tabs>
          <w:tab w:val="left" w:pos="142"/>
        </w:tabs>
        <w:spacing w:before="3" w:line="242" w:lineRule="auto"/>
        <w:ind w:left="0" w:firstLine="0"/>
        <w:rPr>
          <w:sz w:val="24"/>
          <w:szCs w:val="24"/>
          <w:lang w:val="pt-BR"/>
        </w:rPr>
      </w:pPr>
      <w:r w:rsidRPr="00DA2722">
        <w:rPr>
          <w:sz w:val="24"/>
          <w:szCs w:val="24"/>
          <w:lang w:val="pt-BR"/>
        </w:rPr>
        <w:t>As horas extras do empregado, uma vez não compensadas, serão remuneradas com o adicional de 50% (cinqüenta por cento), de acordo com aLei.</w:t>
      </w:r>
    </w:p>
    <w:p w:rsidR="00FA32E0" w:rsidRPr="00DA2722" w:rsidRDefault="00FA32E0" w:rsidP="0096072A">
      <w:pPr>
        <w:pStyle w:val="PargrafodaLista"/>
        <w:numPr>
          <w:ilvl w:val="0"/>
          <w:numId w:val="10"/>
        </w:numPr>
        <w:tabs>
          <w:tab w:val="left" w:pos="142"/>
        </w:tabs>
        <w:spacing w:before="1" w:line="242" w:lineRule="auto"/>
        <w:ind w:left="0" w:right="109" w:firstLine="0"/>
        <w:rPr>
          <w:sz w:val="24"/>
          <w:szCs w:val="24"/>
          <w:lang w:val="pt-BR"/>
        </w:rPr>
      </w:pPr>
      <w:r w:rsidRPr="00DA2722">
        <w:rPr>
          <w:sz w:val="24"/>
          <w:szCs w:val="24"/>
          <w:lang w:val="pt-BR"/>
        </w:rPr>
        <w:t>Os empregadores fornecerão, gratuitamente, aos empregados convocados para o trabalho suplementar com duração superior a 1h30 (uma hora e trinta minutos), um lanche (</w:t>
      </w:r>
      <w:r w:rsidRPr="00DA2722">
        <w:rPr>
          <w:i/>
          <w:sz w:val="24"/>
          <w:szCs w:val="24"/>
          <w:lang w:val="pt-BR"/>
        </w:rPr>
        <w:t>in natura</w:t>
      </w:r>
      <w:r w:rsidRPr="00DA2722">
        <w:rPr>
          <w:sz w:val="24"/>
          <w:szCs w:val="24"/>
          <w:lang w:val="pt-BR"/>
        </w:rPr>
        <w:t>) ou ticket refeição ou alimentação no valor de R$ 3,</w:t>
      </w:r>
      <w:r w:rsidR="00B118F2">
        <w:rPr>
          <w:sz w:val="24"/>
          <w:szCs w:val="24"/>
          <w:lang w:val="pt-BR"/>
        </w:rPr>
        <w:t>70</w:t>
      </w:r>
      <w:r w:rsidRPr="00DA2722">
        <w:rPr>
          <w:sz w:val="24"/>
          <w:szCs w:val="24"/>
          <w:lang w:val="pt-BR"/>
        </w:rPr>
        <w:t xml:space="preserve"> (trêsreais</w:t>
      </w:r>
      <w:r w:rsidR="00402FB9" w:rsidRPr="00DA2722">
        <w:rPr>
          <w:sz w:val="24"/>
          <w:szCs w:val="24"/>
          <w:lang w:val="pt-BR"/>
        </w:rPr>
        <w:t xml:space="preserve"> e </w:t>
      </w:r>
      <w:r w:rsidR="00B118F2">
        <w:rPr>
          <w:sz w:val="24"/>
          <w:szCs w:val="24"/>
          <w:lang w:val="pt-BR"/>
        </w:rPr>
        <w:t>setenta</w:t>
      </w:r>
      <w:r w:rsidR="00210040" w:rsidRPr="00DA2722">
        <w:rPr>
          <w:sz w:val="24"/>
          <w:szCs w:val="24"/>
          <w:lang w:val="pt-BR"/>
        </w:rPr>
        <w:t xml:space="preserve"> centavos</w:t>
      </w:r>
      <w:r w:rsidRPr="00DA2722">
        <w:rPr>
          <w:sz w:val="24"/>
          <w:szCs w:val="24"/>
          <w:lang w:val="pt-BR"/>
        </w:rPr>
        <w:t>).</w:t>
      </w:r>
    </w:p>
    <w:p w:rsidR="00E53B24" w:rsidRPr="00DA2722" w:rsidRDefault="00E53B24" w:rsidP="00E53B24">
      <w:pPr>
        <w:tabs>
          <w:tab w:val="left" w:pos="467"/>
        </w:tabs>
        <w:spacing w:before="1" w:line="242" w:lineRule="auto"/>
        <w:ind w:right="109"/>
        <w:rPr>
          <w:sz w:val="24"/>
          <w:szCs w:val="24"/>
          <w:lang w:val="pt-BR"/>
        </w:rPr>
      </w:pPr>
    </w:p>
    <w:p w:rsidR="00E53B24" w:rsidRPr="00DA2722" w:rsidRDefault="00215E89" w:rsidP="00E53B24">
      <w:pPr>
        <w:pStyle w:val="PargrafodaLista"/>
        <w:ind w:left="0"/>
        <w:rPr>
          <w:sz w:val="24"/>
          <w:szCs w:val="24"/>
          <w:lang w:val="pt-BR"/>
        </w:rPr>
      </w:pPr>
      <w:r w:rsidRPr="00DA2722">
        <w:rPr>
          <w:b/>
          <w:bCs/>
          <w:sz w:val="24"/>
          <w:szCs w:val="24"/>
          <w:lang w:val="pt-BR"/>
        </w:rPr>
        <w:t xml:space="preserve">Parágrafo </w:t>
      </w:r>
      <w:r w:rsidR="00FA41F7" w:rsidRPr="00DA2722">
        <w:rPr>
          <w:b/>
          <w:bCs/>
          <w:sz w:val="24"/>
          <w:szCs w:val="24"/>
          <w:lang w:val="pt-BR"/>
        </w:rPr>
        <w:t>p</w:t>
      </w:r>
      <w:r w:rsidRPr="00DA2722">
        <w:rPr>
          <w:b/>
          <w:bCs/>
          <w:sz w:val="24"/>
          <w:szCs w:val="24"/>
          <w:lang w:val="pt-BR"/>
        </w:rPr>
        <w:t>rimeiro</w:t>
      </w:r>
      <w:r w:rsidR="00E53B24" w:rsidRPr="00DA2722">
        <w:rPr>
          <w:b/>
          <w:bCs/>
          <w:sz w:val="24"/>
          <w:szCs w:val="24"/>
          <w:lang w:val="pt-BR"/>
        </w:rPr>
        <w:t xml:space="preserve"> -</w:t>
      </w:r>
      <w:r w:rsidR="00E53B24" w:rsidRPr="00DA2722">
        <w:rPr>
          <w:sz w:val="24"/>
          <w:szCs w:val="24"/>
          <w:lang w:val="pt-BR"/>
        </w:rPr>
        <w:t xml:space="preserve"> Fica convencionado entre as partes que o intervalo intrajornada para trabalho contínuo, cuja duração exceda de 6 (seis) horas, será, no mínimo, de 50 (cinquenta) minutos nos termos do inciso III do Art. 611-A da CLT.  </w:t>
      </w:r>
    </w:p>
    <w:p w:rsidR="00215E89" w:rsidRPr="00DA2722" w:rsidRDefault="00215E89" w:rsidP="00E53B24">
      <w:pPr>
        <w:pStyle w:val="PargrafodaLista"/>
        <w:ind w:left="0"/>
        <w:rPr>
          <w:sz w:val="24"/>
          <w:szCs w:val="24"/>
          <w:lang w:val="pt-BR"/>
        </w:rPr>
      </w:pPr>
    </w:p>
    <w:p w:rsidR="00703F29" w:rsidRPr="00DA2722" w:rsidRDefault="00703F29" w:rsidP="00703F29">
      <w:pPr>
        <w:pStyle w:val="PargrafodaLista"/>
        <w:ind w:left="0"/>
        <w:rPr>
          <w:sz w:val="24"/>
          <w:szCs w:val="24"/>
          <w:lang w:val="pt-BR"/>
        </w:rPr>
      </w:pPr>
      <w:r w:rsidRPr="00DA2722">
        <w:rPr>
          <w:b/>
          <w:sz w:val="24"/>
          <w:szCs w:val="24"/>
          <w:lang w:val="pt-BR"/>
        </w:rPr>
        <w:t>Parágrafo segundo</w:t>
      </w:r>
      <w:r w:rsidRPr="00DA2722">
        <w:rPr>
          <w:sz w:val="24"/>
          <w:szCs w:val="24"/>
          <w:lang w:val="pt-BR"/>
        </w:rPr>
        <w:t xml:space="preserve"> – Será permitida também a realização de jornada normal de 36 (trinta e seis) horas semanais, com até 06 (seis) horas diárias, sendo a remuneração proporcional ao piso da categoria, não sendo permitida a realização de horas extras, tampouco a contratação de trabalhadores que tenham prestado serviço ao mesmo empregador nos últimos 12 (doze) meses.</w:t>
      </w:r>
    </w:p>
    <w:p w:rsidR="00703F29" w:rsidRPr="00DA2722" w:rsidRDefault="00703F29" w:rsidP="00703F29">
      <w:pPr>
        <w:pStyle w:val="PargrafodaLista"/>
        <w:ind w:left="0"/>
        <w:rPr>
          <w:sz w:val="24"/>
          <w:szCs w:val="24"/>
          <w:lang w:val="pt-BR"/>
        </w:rPr>
      </w:pPr>
    </w:p>
    <w:p w:rsidR="00703F29" w:rsidRPr="00DA2722" w:rsidRDefault="00703F29" w:rsidP="00703F29">
      <w:pPr>
        <w:pStyle w:val="PargrafodaLista"/>
        <w:ind w:left="0"/>
        <w:rPr>
          <w:sz w:val="24"/>
          <w:szCs w:val="24"/>
          <w:lang w:val="pt-BR"/>
        </w:rPr>
      </w:pPr>
      <w:r w:rsidRPr="00DA2722">
        <w:rPr>
          <w:b/>
          <w:sz w:val="24"/>
          <w:szCs w:val="24"/>
          <w:lang w:val="pt-BR"/>
        </w:rPr>
        <w:t>Parágrafo terceiro</w:t>
      </w:r>
      <w:r w:rsidRPr="00DA2722">
        <w:rPr>
          <w:sz w:val="24"/>
          <w:szCs w:val="24"/>
          <w:lang w:val="pt-BR"/>
        </w:rPr>
        <w:t xml:space="preserve"> – Para ser contratado(a) sob o regime de jornada de 36 (trinta e seis) horas, o(a) trabalhador(a) deverá preencher um dos seguintes requisitos:</w:t>
      </w:r>
    </w:p>
    <w:p w:rsidR="00703F29" w:rsidRPr="00DA2722" w:rsidRDefault="00703F29" w:rsidP="00703F29">
      <w:pPr>
        <w:pStyle w:val="PargrafodaLista"/>
        <w:ind w:left="0"/>
        <w:rPr>
          <w:sz w:val="24"/>
          <w:szCs w:val="24"/>
          <w:lang w:val="pt-BR"/>
        </w:rPr>
      </w:pPr>
    </w:p>
    <w:p w:rsidR="00703F29" w:rsidRPr="00DA2722" w:rsidRDefault="00703F29" w:rsidP="00FA41F7">
      <w:pPr>
        <w:pStyle w:val="PargrafodaLista"/>
        <w:widowControl/>
        <w:numPr>
          <w:ilvl w:val="0"/>
          <w:numId w:val="18"/>
        </w:numPr>
        <w:ind w:left="0" w:right="0" w:firstLine="0"/>
        <w:rPr>
          <w:rFonts w:eastAsia="Calibri" w:cs="Calibri"/>
          <w:sz w:val="24"/>
          <w:szCs w:val="24"/>
          <w:lang w:val="pt-BR"/>
        </w:rPr>
      </w:pPr>
      <w:r w:rsidRPr="00DA2722">
        <w:rPr>
          <w:sz w:val="24"/>
          <w:szCs w:val="24"/>
          <w:lang w:val="pt-BR"/>
        </w:rPr>
        <w:t>Estar comprovadamente matriculado(a) no ensino fundamental, médio ou universitário;</w:t>
      </w:r>
    </w:p>
    <w:p w:rsidR="00703F29" w:rsidRPr="00DA2722" w:rsidRDefault="00703F29" w:rsidP="00FA41F7">
      <w:pPr>
        <w:pStyle w:val="PargrafodaLista"/>
        <w:widowControl/>
        <w:numPr>
          <w:ilvl w:val="0"/>
          <w:numId w:val="18"/>
        </w:numPr>
        <w:ind w:left="0" w:right="0" w:firstLine="0"/>
        <w:rPr>
          <w:rFonts w:eastAsia="Calibri" w:cs="Calibri"/>
          <w:sz w:val="24"/>
          <w:szCs w:val="24"/>
          <w:lang w:val="pt-BR"/>
        </w:rPr>
      </w:pPr>
      <w:r w:rsidRPr="00DA2722">
        <w:rPr>
          <w:sz w:val="24"/>
          <w:szCs w:val="24"/>
          <w:lang w:val="pt-BR"/>
        </w:rPr>
        <w:lastRenderedPageBreak/>
        <w:t>Indivíduos com idade igual ou superior a 40 (quarenta) anos;</w:t>
      </w:r>
    </w:p>
    <w:p w:rsidR="00703F29" w:rsidRPr="00DA2722" w:rsidRDefault="00703F29" w:rsidP="00703F29">
      <w:pPr>
        <w:pStyle w:val="PargrafodaLista"/>
        <w:widowControl/>
        <w:numPr>
          <w:ilvl w:val="0"/>
          <w:numId w:val="18"/>
        </w:numPr>
        <w:ind w:right="0"/>
        <w:rPr>
          <w:rFonts w:eastAsia="Calibri" w:cs="Calibri"/>
          <w:sz w:val="24"/>
          <w:szCs w:val="24"/>
          <w:lang w:val="pt-BR"/>
        </w:rPr>
      </w:pPr>
      <w:r w:rsidRPr="00DA2722">
        <w:rPr>
          <w:sz w:val="24"/>
          <w:szCs w:val="24"/>
          <w:lang w:val="pt-BR"/>
        </w:rPr>
        <w:t>Pessoas que faltem 05 (cinco) anos para aquisição do direito de aposentadoria;</w:t>
      </w:r>
    </w:p>
    <w:p w:rsidR="00703F29" w:rsidRPr="00DA2722" w:rsidRDefault="00703F29" w:rsidP="00703F29">
      <w:pPr>
        <w:pStyle w:val="PargrafodaLista"/>
        <w:widowControl/>
        <w:numPr>
          <w:ilvl w:val="0"/>
          <w:numId w:val="18"/>
        </w:numPr>
        <w:ind w:right="0"/>
        <w:rPr>
          <w:rFonts w:eastAsia="Calibri" w:cs="Calibri"/>
          <w:sz w:val="24"/>
          <w:szCs w:val="24"/>
          <w:lang w:val="pt-BR"/>
        </w:rPr>
      </w:pPr>
      <w:r w:rsidRPr="00DA2722">
        <w:rPr>
          <w:sz w:val="24"/>
          <w:szCs w:val="24"/>
          <w:lang w:val="pt-BR"/>
        </w:rPr>
        <w:t>Pessoas Com Deficiência (PCD);</w:t>
      </w:r>
    </w:p>
    <w:p w:rsidR="00703F29" w:rsidRPr="00DA2722" w:rsidRDefault="00703F29" w:rsidP="00703F29">
      <w:pPr>
        <w:pStyle w:val="PargrafodaLista"/>
        <w:widowControl/>
        <w:numPr>
          <w:ilvl w:val="0"/>
          <w:numId w:val="18"/>
        </w:numPr>
        <w:ind w:right="0"/>
        <w:rPr>
          <w:rFonts w:eastAsia="Calibri" w:cs="Calibri"/>
          <w:sz w:val="24"/>
          <w:szCs w:val="24"/>
          <w:lang w:val="pt-BR"/>
        </w:rPr>
      </w:pPr>
      <w:r w:rsidRPr="00DA2722">
        <w:rPr>
          <w:sz w:val="24"/>
          <w:szCs w:val="24"/>
          <w:lang w:val="pt-BR"/>
        </w:rPr>
        <w:t>Pessoas Portadoras de doenças graves;</w:t>
      </w:r>
    </w:p>
    <w:p w:rsidR="00F57DEF" w:rsidRPr="00DA2722" w:rsidRDefault="00F57DEF" w:rsidP="00F57DEF">
      <w:pPr>
        <w:widowControl/>
        <w:rPr>
          <w:rFonts w:eastAsia="Calibri" w:cs="Calibri"/>
          <w:sz w:val="24"/>
          <w:szCs w:val="24"/>
          <w:lang w:val="pt-BR"/>
        </w:rPr>
      </w:pPr>
    </w:p>
    <w:p w:rsidR="00F57DEF" w:rsidRPr="00DA2722" w:rsidRDefault="00F57DEF" w:rsidP="00F57DEF">
      <w:pPr>
        <w:spacing w:before="60"/>
        <w:jc w:val="both"/>
        <w:rPr>
          <w:rFonts w:eastAsia="Times New Roman" w:cs="Times New Roman"/>
          <w:b/>
          <w:bCs/>
          <w:smallCaps/>
          <w:sz w:val="24"/>
          <w:szCs w:val="24"/>
          <w:lang w:val="pt-BR"/>
        </w:rPr>
      </w:pPr>
      <w:r w:rsidRPr="00DA2722">
        <w:rPr>
          <w:b/>
          <w:bCs/>
          <w:smallCaps/>
          <w:sz w:val="24"/>
          <w:szCs w:val="24"/>
          <w:lang w:val="pt-BR"/>
        </w:rPr>
        <w:t>C</w:t>
      </w:r>
      <w:r w:rsidRPr="00DA2722">
        <w:rPr>
          <w:rFonts w:eastAsia="Batang"/>
          <w:b/>
          <w:iCs/>
          <w:sz w:val="24"/>
          <w:szCs w:val="24"/>
          <w:lang w:val="pt-BR"/>
        </w:rPr>
        <w:t xml:space="preserve">LÁUSULA SÉTIMA - </w:t>
      </w:r>
      <w:r w:rsidR="00BA20E9" w:rsidRPr="00DA2722">
        <w:rPr>
          <w:rFonts w:eastAsia="Batang"/>
          <w:b/>
          <w:iCs/>
          <w:sz w:val="24"/>
          <w:szCs w:val="24"/>
          <w:lang w:val="pt-BR"/>
        </w:rPr>
        <w:t>MARCAÇÃO DE PONTO ELETRÔNICA/ VIRTUAL</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 xml:space="preserve">Os empregadores poderão adotar sistemas alternativos eletrônicos de controle de jornada de trabalho, conforme disposto na Portaria n.º373 do Ministério do Trabalho. </w:t>
      </w:r>
    </w:p>
    <w:p w:rsidR="00F57DEF" w:rsidRPr="00DA2722" w:rsidRDefault="00F57DEF" w:rsidP="00F57DEF">
      <w:pPr>
        <w:spacing w:before="60"/>
        <w:jc w:val="both"/>
        <w:rPr>
          <w:rFonts w:eastAsia="Batang"/>
          <w:iCs/>
          <w:sz w:val="24"/>
          <w:szCs w:val="24"/>
          <w:lang w:val="pt-BR"/>
        </w:rPr>
      </w:pPr>
    </w:p>
    <w:p w:rsidR="00F57DEF" w:rsidRPr="00DA2722" w:rsidRDefault="00F57DEF" w:rsidP="00F57DEF">
      <w:pPr>
        <w:spacing w:before="60"/>
        <w:jc w:val="both"/>
        <w:rPr>
          <w:rFonts w:eastAsia="Batang"/>
          <w:iCs/>
          <w:sz w:val="24"/>
          <w:szCs w:val="24"/>
          <w:lang w:val="pt-BR"/>
        </w:rPr>
      </w:pPr>
      <w:r w:rsidRPr="00DA2722">
        <w:rPr>
          <w:b/>
          <w:sz w:val="24"/>
          <w:szCs w:val="24"/>
          <w:lang w:val="pt-BR"/>
        </w:rPr>
        <w:t xml:space="preserve">Parágrafo primeiro </w:t>
      </w:r>
      <w:r w:rsidRPr="00DA2722">
        <w:rPr>
          <w:b/>
          <w:bCs/>
          <w:smallCaps/>
          <w:sz w:val="24"/>
          <w:szCs w:val="24"/>
          <w:lang w:val="pt-BR"/>
        </w:rPr>
        <w:t>-</w:t>
      </w:r>
      <w:r w:rsidRPr="00DA2722">
        <w:rPr>
          <w:b/>
          <w:bCs/>
          <w:smallCaps/>
          <w:sz w:val="24"/>
          <w:szCs w:val="24"/>
          <w:u w:val="single"/>
          <w:lang w:val="pt-BR"/>
        </w:rPr>
        <w:t> </w:t>
      </w:r>
      <w:r w:rsidRPr="00DA2722">
        <w:rPr>
          <w:rFonts w:eastAsia="Batang"/>
          <w:iCs/>
          <w:sz w:val="24"/>
          <w:szCs w:val="24"/>
          <w:lang w:val="pt-BR"/>
        </w:rPr>
        <w:t>Os sistemas alternativos eletrônicos não devem admitir:</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i - restrições à marcação do ponto;</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ii - marcação automática do ponto;</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iii - exigência de autorização prévia para marcação de sobrejornada;</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iv - alteração ou eliminação dos dados registrados pelo empregado.</w:t>
      </w:r>
    </w:p>
    <w:p w:rsidR="00F57DEF" w:rsidRPr="00DA2722" w:rsidRDefault="00F57DEF" w:rsidP="00F57DEF">
      <w:pPr>
        <w:spacing w:before="60"/>
        <w:jc w:val="both"/>
        <w:rPr>
          <w:rFonts w:eastAsia="Batang"/>
          <w:iCs/>
          <w:sz w:val="24"/>
          <w:szCs w:val="24"/>
          <w:lang w:val="pt-BR"/>
        </w:rPr>
      </w:pPr>
    </w:p>
    <w:p w:rsidR="00F57DEF" w:rsidRPr="00DA2722" w:rsidRDefault="00F57DEF" w:rsidP="00F57DEF">
      <w:pPr>
        <w:spacing w:before="60"/>
        <w:jc w:val="both"/>
        <w:rPr>
          <w:rFonts w:eastAsia="Batang"/>
          <w:iCs/>
          <w:sz w:val="24"/>
          <w:szCs w:val="24"/>
          <w:lang w:val="pt-BR"/>
        </w:rPr>
      </w:pPr>
      <w:r w:rsidRPr="00DA2722">
        <w:rPr>
          <w:b/>
          <w:sz w:val="24"/>
          <w:szCs w:val="24"/>
          <w:lang w:val="pt-BR"/>
        </w:rPr>
        <w:t xml:space="preserve">Parágrafo segundo </w:t>
      </w:r>
      <w:r w:rsidRPr="00DA2722">
        <w:rPr>
          <w:rFonts w:eastAsia="Batang"/>
          <w:iCs/>
          <w:sz w:val="24"/>
          <w:szCs w:val="24"/>
          <w:lang w:val="pt-BR"/>
        </w:rPr>
        <w:t>- para fins de fiscalização, os sistemas alternativos eletrônicos deverão:</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i - estar disponíveis no local de trabalho;</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ii - permitir a identificação de empregador e empregado; e</w:t>
      </w:r>
    </w:p>
    <w:p w:rsidR="00F57DEF" w:rsidRPr="00DA2722" w:rsidRDefault="00F57DEF" w:rsidP="00F57DEF">
      <w:pPr>
        <w:spacing w:before="60"/>
        <w:jc w:val="both"/>
        <w:rPr>
          <w:rFonts w:eastAsia="Batang"/>
          <w:iCs/>
          <w:sz w:val="24"/>
          <w:szCs w:val="24"/>
          <w:lang w:val="pt-BR"/>
        </w:rPr>
      </w:pPr>
      <w:r w:rsidRPr="00DA2722">
        <w:rPr>
          <w:rFonts w:eastAsia="Batang"/>
          <w:iCs/>
          <w:sz w:val="24"/>
          <w:szCs w:val="24"/>
          <w:lang w:val="pt-BR"/>
        </w:rPr>
        <w:t>iii - possibilitar, através da central de dados, a extração eletrônica e/ou impressa do registro fiel das marcações realizadas pelo empregado.</w:t>
      </w:r>
    </w:p>
    <w:p w:rsidR="00F57DEF" w:rsidRPr="00DA2722" w:rsidRDefault="00F57DEF" w:rsidP="00F57DEF">
      <w:pPr>
        <w:spacing w:before="60"/>
        <w:jc w:val="both"/>
        <w:rPr>
          <w:rFonts w:eastAsia="Times New Roman"/>
          <w:smallCaps/>
          <w:sz w:val="24"/>
          <w:szCs w:val="24"/>
          <w:lang w:val="pt-BR"/>
        </w:rPr>
      </w:pPr>
    </w:p>
    <w:p w:rsidR="00F57DEF" w:rsidRPr="00DA2722" w:rsidRDefault="00F57DEF" w:rsidP="00F57DEF">
      <w:pPr>
        <w:spacing w:before="60"/>
        <w:jc w:val="both"/>
        <w:rPr>
          <w:rFonts w:eastAsia="Batang"/>
          <w:iCs/>
          <w:sz w:val="24"/>
          <w:szCs w:val="24"/>
          <w:lang w:val="pt-BR"/>
        </w:rPr>
      </w:pPr>
      <w:r w:rsidRPr="00DA2722">
        <w:rPr>
          <w:b/>
          <w:sz w:val="24"/>
          <w:szCs w:val="24"/>
          <w:lang w:val="pt-BR"/>
        </w:rPr>
        <w:t>Parágrafo terceiro</w:t>
      </w:r>
      <w:r w:rsidRPr="00DA2722">
        <w:rPr>
          <w:bCs/>
          <w:smallCaps/>
          <w:sz w:val="24"/>
          <w:szCs w:val="24"/>
          <w:lang w:val="pt-BR"/>
        </w:rPr>
        <w:t xml:space="preserve"> - A</w:t>
      </w:r>
      <w:r w:rsidRPr="00DA2722">
        <w:rPr>
          <w:rFonts w:eastAsia="Batang"/>
          <w:iCs/>
          <w:sz w:val="24"/>
          <w:szCs w:val="24"/>
          <w:lang w:val="pt-BR"/>
        </w:rPr>
        <w:t xml:space="preserve">s empresas que optarem pela utilização da marcação virtual não poderão impor aos seus empregados o ônus de aquisição de aparelhos celulares, ou equipamentos para implantação do sistema. </w:t>
      </w:r>
    </w:p>
    <w:p w:rsidR="00F57DEF" w:rsidRPr="00DA2722" w:rsidRDefault="00F57DEF" w:rsidP="00F57DEF">
      <w:pPr>
        <w:spacing w:before="60"/>
        <w:jc w:val="both"/>
        <w:rPr>
          <w:rFonts w:eastAsia="Batang"/>
          <w:iCs/>
          <w:sz w:val="24"/>
          <w:szCs w:val="24"/>
          <w:lang w:val="pt-BR"/>
        </w:rPr>
      </w:pPr>
    </w:p>
    <w:p w:rsidR="00F57DEF" w:rsidRPr="00DA2722" w:rsidRDefault="00F57DEF" w:rsidP="00F57DEF">
      <w:pPr>
        <w:spacing w:after="160" w:line="235" w:lineRule="atLeast"/>
        <w:jc w:val="both"/>
        <w:rPr>
          <w:rFonts w:eastAsia="Times New Roman" w:cs="Calibri"/>
          <w:sz w:val="24"/>
          <w:szCs w:val="24"/>
          <w:lang w:val="pt-BR"/>
        </w:rPr>
      </w:pPr>
      <w:r w:rsidRPr="00DA2722">
        <w:rPr>
          <w:rFonts w:cs="Calibri"/>
          <w:b/>
          <w:sz w:val="24"/>
          <w:szCs w:val="24"/>
          <w:lang w:val="pt-BR"/>
        </w:rPr>
        <w:t>Parágrafo quarto</w:t>
      </w:r>
      <w:r w:rsidRPr="00DA2722">
        <w:rPr>
          <w:rFonts w:ascii="Calibri" w:hAnsi="Calibri" w:cs="Calibri"/>
          <w:sz w:val="24"/>
          <w:szCs w:val="24"/>
          <w:lang w:val="pt-BR"/>
        </w:rPr>
        <w:t xml:space="preserve"> – </w:t>
      </w:r>
      <w:r w:rsidRPr="00DA2722">
        <w:rPr>
          <w:rFonts w:cs="Calibri"/>
          <w:sz w:val="24"/>
          <w:szCs w:val="24"/>
          <w:lang w:val="pt-BR"/>
        </w:rPr>
        <w:t>A empresa que optar pela utilização deste mecanismo, deverá, através de ofício específico, manifestar ao Sindicato a opção de utilizá-lo, bem como, fornecerá toda explicação sobre o funcionamento sistema quando solicitado.</w:t>
      </w:r>
    </w:p>
    <w:p w:rsidR="00637FC5" w:rsidRPr="00DA2722" w:rsidRDefault="00FA41F7" w:rsidP="00FA41F7">
      <w:pPr>
        <w:pStyle w:val="Corpodetexto"/>
        <w:ind w:right="2"/>
        <w:jc w:val="left"/>
        <w:rPr>
          <w:b/>
          <w:sz w:val="24"/>
          <w:szCs w:val="24"/>
          <w:lang w:val="pt-BR"/>
        </w:rPr>
      </w:pPr>
      <w:r w:rsidRPr="00DA2722">
        <w:rPr>
          <w:b/>
          <w:sz w:val="24"/>
          <w:szCs w:val="24"/>
          <w:lang w:val="pt-BR"/>
        </w:rPr>
        <w:t>CLÁUSULA OITAVA</w:t>
      </w:r>
      <w:r w:rsidR="0014057B" w:rsidRPr="00DA2722">
        <w:rPr>
          <w:b/>
          <w:sz w:val="24"/>
          <w:szCs w:val="24"/>
          <w:lang w:val="pt-BR"/>
        </w:rPr>
        <w:t xml:space="preserve"> - ADEQUAÇÃO DA JORNADA -  COMPENSAÇÃO</w:t>
      </w:r>
    </w:p>
    <w:p w:rsidR="00637FC5" w:rsidRPr="00DA2722" w:rsidRDefault="0014057B" w:rsidP="00FA41F7">
      <w:pPr>
        <w:pStyle w:val="Corpodetexto"/>
        <w:spacing w:before="3" w:line="242" w:lineRule="auto"/>
        <w:ind w:right="110"/>
        <w:rPr>
          <w:sz w:val="24"/>
          <w:szCs w:val="24"/>
          <w:lang w:val="pt-BR"/>
        </w:rPr>
      </w:pPr>
      <w:r w:rsidRPr="00DA2722">
        <w:rPr>
          <w:sz w:val="24"/>
          <w:szCs w:val="24"/>
          <w:lang w:val="pt-BR"/>
        </w:rPr>
        <w:t>Convencionam as partes que as horas excedentes da jornada de trabalho poderão ser compensadas mediante concessão de folgas, observando o dispostoabaixo:</w:t>
      </w:r>
    </w:p>
    <w:p w:rsidR="00637FC5" w:rsidRPr="00DA2722" w:rsidRDefault="00637FC5">
      <w:pPr>
        <w:pStyle w:val="Corpodetexto"/>
        <w:spacing w:before="2"/>
        <w:jc w:val="left"/>
        <w:rPr>
          <w:sz w:val="24"/>
          <w:szCs w:val="24"/>
          <w:lang w:val="pt-BR"/>
        </w:rPr>
      </w:pPr>
    </w:p>
    <w:p w:rsidR="00637FC5" w:rsidRPr="00DA2722" w:rsidRDefault="0014057B" w:rsidP="00FA41F7">
      <w:pPr>
        <w:pStyle w:val="PargrafodaLista"/>
        <w:numPr>
          <w:ilvl w:val="1"/>
          <w:numId w:val="10"/>
        </w:numPr>
        <w:ind w:left="0" w:right="110" w:firstLine="0"/>
        <w:rPr>
          <w:sz w:val="24"/>
          <w:szCs w:val="24"/>
          <w:lang w:val="pt-BR"/>
        </w:rPr>
      </w:pPr>
      <w:r w:rsidRPr="00DA2722">
        <w:rPr>
          <w:sz w:val="24"/>
          <w:szCs w:val="24"/>
          <w:lang w:val="pt-BR"/>
        </w:rPr>
        <w:t>A carga máxima de horas excedentes de trabalho será de 02 (duas) horas diárias e 30 (trinta) horasmensais.</w:t>
      </w:r>
    </w:p>
    <w:p w:rsidR="00637FC5" w:rsidRPr="00DA2722" w:rsidRDefault="0014057B" w:rsidP="00FA41F7">
      <w:pPr>
        <w:pStyle w:val="PargrafodaLista"/>
        <w:numPr>
          <w:ilvl w:val="1"/>
          <w:numId w:val="10"/>
        </w:numPr>
        <w:spacing w:before="3" w:line="242" w:lineRule="auto"/>
        <w:ind w:left="0" w:right="114" w:firstLine="0"/>
        <w:rPr>
          <w:sz w:val="24"/>
          <w:szCs w:val="24"/>
          <w:lang w:val="pt-BR"/>
        </w:rPr>
      </w:pPr>
      <w:r w:rsidRPr="00DA2722">
        <w:rPr>
          <w:sz w:val="24"/>
          <w:szCs w:val="24"/>
          <w:lang w:val="pt-BR"/>
        </w:rPr>
        <w:t xml:space="preserve">As horas excedentes serão compensadas mediante concessão de folgas, que serão dadas obrigatoriamente no prazo máximo de 50 (cinquenta) dias, </w:t>
      </w:r>
      <w:r w:rsidR="00BA20E9" w:rsidRPr="00DA2722">
        <w:rPr>
          <w:sz w:val="24"/>
          <w:szCs w:val="24"/>
          <w:lang w:val="pt-BR"/>
        </w:rPr>
        <w:t xml:space="preserve">enquanto durar a pandemia este prazo será dilatado para 90(noventa) dias, </w:t>
      </w:r>
      <w:r w:rsidRPr="00DA2722">
        <w:rPr>
          <w:sz w:val="24"/>
          <w:szCs w:val="24"/>
          <w:lang w:val="pt-BR"/>
        </w:rPr>
        <w:t>zerando assim todas as horas extras com o número equivalente de folgas.</w:t>
      </w:r>
    </w:p>
    <w:p w:rsidR="00637FC5" w:rsidRPr="00DA2722" w:rsidRDefault="0014057B" w:rsidP="00FA41F7">
      <w:pPr>
        <w:pStyle w:val="PargrafodaLista"/>
        <w:numPr>
          <w:ilvl w:val="1"/>
          <w:numId w:val="10"/>
        </w:numPr>
        <w:spacing w:before="1"/>
        <w:ind w:left="0" w:firstLine="0"/>
        <w:rPr>
          <w:sz w:val="24"/>
          <w:szCs w:val="24"/>
          <w:lang w:val="pt-BR"/>
        </w:rPr>
      </w:pPr>
      <w:r w:rsidRPr="00DA2722">
        <w:rPr>
          <w:sz w:val="24"/>
          <w:szCs w:val="24"/>
          <w:lang w:val="pt-BR"/>
        </w:rPr>
        <w:t>A concessão de folgas aqui acordadas não impede a obrigatoriedade da folga semanal prevista emlei.</w:t>
      </w:r>
    </w:p>
    <w:p w:rsidR="00637FC5" w:rsidRPr="00DA2722" w:rsidRDefault="0014057B" w:rsidP="00FA41F7">
      <w:pPr>
        <w:pStyle w:val="PargrafodaLista"/>
        <w:numPr>
          <w:ilvl w:val="1"/>
          <w:numId w:val="10"/>
        </w:numPr>
        <w:spacing w:before="3"/>
        <w:ind w:left="0" w:right="113" w:firstLine="0"/>
        <w:rPr>
          <w:sz w:val="24"/>
          <w:szCs w:val="24"/>
          <w:lang w:val="pt-BR"/>
        </w:rPr>
      </w:pPr>
      <w:r w:rsidRPr="00DA2722">
        <w:rPr>
          <w:sz w:val="24"/>
          <w:szCs w:val="24"/>
          <w:lang w:val="pt-BR"/>
        </w:rPr>
        <w:lastRenderedPageBreak/>
        <w:t>A compensação decorrente das horas trabalhadas excedentes da jornada diária, até o limite de 02 (duas) horas, dar-se-á com base na correlação, considerando para cada hora de excesso, 01 (uma) hora defolga.</w:t>
      </w:r>
    </w:p>
    <w:p w:rsidR="00637FC5" w:rsidRPr="00DA2722" w:rsidRDefault="0014057B" w:rsidP="00FA41F7">
      <w:pPr>
        <w:pStyle w:val="PargrafodaLista"/>
        <w:numPr>
          <w:ilvl w:val="1"/>
          <w:numId w:val="10"/>
        </w:numPr>
        <w:spacing w:before="3" w:line="242" w:lineRule="auto"/>
        <w:ind w:left="0" w:firstLine="0"/>
        <w:rPr>
          <w:sz w:val="24"/>
          <w:szCs w:val="24"/>
          <w:lang w:val="pt-BR"/>
        </w:rPr>
      </w:pPr>
      <w:r w:rsidRPr="00DA2722">
        <w:rPr>
          <w:sz w:val="24"/>
          <w:szCs w:val="24"/>
          <w:lang w:val="pt-BR"/>
        </w:rPr>
        <w:t>Sempre que solicitado pelo empregado, deverão as empresas fornecer cópia de “espelho de ponto”, na formarequerida.</w:t>
      </w:r>
    </w:p>
    <w:p w:rsidR="00637FC5" w:rsidRPr="00DA2722" w:rsidRDefault="0014057B" w:rsidP="00FA41F7">
      <w:pPr>
        <w:pStyle w:val="PargrafodaLista"/>
        <w:numPr>
          <w:ilvl w:val="1"/>
          <w:numId w:val="10"/>
        </w:numPr>
        <w:spacing w:line="242" w:lineRule="auto"/>
        <w:ind w:left="0" w:right="112" w:firstLine="0"/>
        <w:rPr>
          <w:sz w:val="24"/>
          <w:szCs w:val="24"/>
          <w:lang w:val="pt-BR"/>
        </w:rPr>
      </w:pPr>
      <w:r w:rsidRPr="00DA2722">
        <w:rPr>
          <w:sz w:val="24"/>
          <w:szCs w:val="24"/>
          <w:lang w:val="pt-BR"/>
        </w:rPr>
        <w:t>Os empregadores ficam proibidos de dar folga ao empregado no dia em   que estiver escalado para o trabalho, salvo se requisitado pelo próprio empregado e de comum acordo com oempregador.</w:t>
      </w:r>
    </w:p>
    <w:p w:rsidR="00637FC5" w:rsidRPr="00DA2722" w:rsidRDefault="0014057B" w:rsidP="00FA41F7">
      <w:pPr>
        <w:pStyle w:val="PargrafodaLista"/>
        <w:numPr>
          <w:ilvl w:val="1"/>
          <w:numId w:val="10"/>
        </w:numPr>
        <w:spacing w:line="242" w:lineRule="auto"/>
        <w:ind w:left="0" w:right="110" w:firstLine="0"/>
        <w:rPr>
          <w:sz w:val="24"/>
          <w:szCs w:val="24"/>
          <w:lang w:val="pt-BR"/>
        </w:rPr>
      </w:pPr>
      <w:r w:rsidRPr="00DA2722">
        <w:rPr>
          <w:sz w:val="24"/>
          <w:szCs w:val="24"/>
          <w:lang w:val="pt-BR"/>
        </w:rPr>
        <w:t>Na hipótese de impossibilidade das empresas cumprirem o acordado no prazo fixado, ficam obrigadas ao pagamento das horas excedentes trabalhadas e não compensadas, acrescidas do percentual constante nesta convenção coletiva, estabelecido para adicional de horas extraordinárias, devendo o pagamento ser realizado, obrigatoriamente, nos 30 (trinta) dias seguintes ao previsto no item 2 desta cláusula, fechando o sistema a cada 50 (cinquenta) dias, como aqui previsto. Em caso do pagamento não ser realizado no mês seguinte ao período de compensação, as horas extras serão pagas com o adicional de 100% (cem por cento).</w:t>
      </w:r>
    </w:p>
    <w:p w:rsidR="003B657D" w:rsidRPr="00DA2722" w:rsidRDefault="003B657D" w:rsidP="003B657D">
      <w:pPr>
        <w:tabs>
          <w:tab w:val="left" w:pos="532"/>
        </w:tabs>
        <w:spacing w:line="242" w:lineRule="auto"/>
        <w:ind w:right="110"/>
        <w:rPr>
          <w:sz w:val="24"/>
          <w:szCs w:val="24"/>
          <w:lang w:val="pt-BR"/>
        </w:rPr>
      </w:pPr>
    </w:p>
    <w:p w:rsidR="00D858B0" w:rsidRPr="00DA2722" w:rsidRDefault="00E53B24" w:rsidP="00D858B0">
      <w:pPr>
        <w:pStyle w:val="PargrafodaLista"/>
        <w:tabs>
          <w:tab w:val="left" w:pos="284"/>
        </w:tabs>
        <w:spacing w:line="242" w:lineRule="auto"/>
        <w:ind w:left="0" w:right="110"/>
        <w:rPr>
          <w:sz w:val="24"/>
          <w:szCs w:val="24"/>
          <w:lang w:val="pt-BR"/>
        </w:rPr>
      </w:pPr>
      <w:r w:rsidRPr="00DA2722">
        <w:rPr>
          <w:b/>
          <w:sz w:val="24"/>
          <w:szCs w:val="24"/>
          <w:lang w:val="pt-BR"/>
        </w:rPr>
        <w:t>Parágrafo único</w:t>
      </w:r>
      <w:r w:rsidR="00D858B0" w:rsidRPr="00DA2722">
        <w:rPr>
          <w:sz w:val="24"/>
          <w:szCs w:val="24"/>
          <w:lang w:val="pt-BR"/>
        </w:rPr>
        <w:t>: A redução de jornada diária de que trata a cláusula somente poderá advir da compensação de horas extras trabalhadas, não se admitindo a sua estipulação para fins de redução do salário, conforme disciplina o artigo 7º, inciso VI da CF/88 e ditames da Lei 13.189/2015.</w:t>
      </w:r>
    </w:p>
    <w:p w:rsidR="00321EAC" w:rsidRPr="00DA2722" w:rsidRDefault="00321EAC" w:rsidP="00FA32E0">
      <w:pPr>
        <w:pStyle w:val="Corpodetexto"/>
        <w:spacing w:before="71" w:line="242" w:lineRule="auto"/>
        <w:ind w:left="115" w:right="109"/>
        <w:rPr>
          <w:b/>
          <w:sz w:val="24"/>
          <w:szCs w:val="24"/>
          <w:lang w:val="pt-BR"/>
        </w:rPr>
      </w:pPr>
    </w:p>
    <w:p w:rsidR="00FA32E0" w:rsidRPr="00DA2722" w:rsidRDefault="00FA32E0" w:rsidP="009E5B1E">
      <w:pPr>
        <w:pStyle w:val="Corpodetexto"/>
        <w:spacing w:before="71" w:line="242" w:lineRule="auto"/>
        <w:ind w:right="109"/>
        <w:rPr>
          <w:b/>
          <w:sz w:val="24"/>
          <w:szCs w:val="24"/>
          <w:lang w:val="pt-BR"/>
        </w:rPr>
      </w:pPr>
      <w:r w:rsidRPr="00DA2722">
        <w:rPr>
          <w:b/>
          <w:sz w:val="24"/>
          <w:szCs w:val="24"/>
          <w:lang w:val="pt-BR"/>
        </w:rPr>
        <w:t xml:space="preserve">CLÁUSULA </w:t>
      </w:r>
      <w:r w:rsidR="00FA41F7" w:rsidRPr="00DA2722">
        <w:rPr>
          <w:b/>
          <w:sz w:val="24"/>
          <w:szCs w:val="24"/>
          <w:lang w:val="pt-BR"/>
        </w:rPr>
        <w:t>NONA</w:t>
      </w:r>
      <w:r w:rsidRPr="00DA2722">
        <w:rPr>
          <w:b/>
          <w:sz w:val="24"/>
          <w:szCs w:val="24"/>
          <w:lang w:val="pt-BR"/>
        </w:rPr>
        <w:t xml:space="preserve"> – DO FUNCIONAMENTO DAS EMPRESAS AOS DOMINGOS</w:t>
      </w:r>
    </w:p>
    <w:p w:rsidR="00FA32E0" w:rsidRPr="00DA2722" w:rsidRDefault="00FA32E0" w:rsidP="00367454">
      <w:pPr>
        <w:pStyle w:val="Corpodetexto"/>
        <w:spacing w:before="1"/>
        <w:ind w:right="115"/>
        <w:rPr>
          <w:sz w:val="24"/>
          <w:szCs w:val="24"/>
          <w:lang w:val="pt-BR"/>
        </w:rPr>
      </w:pPr>
      <w:r w:rsidRPr="00DA2722">
        <w:rPr>
          <w:sz w:val="24"/>
          <w:szCs w:val="24"/>
          <w:lang w:val="pt-BR"/>
        </w:rPr>
        <w:t>Fica autorizado o funcionamento das empresas nos dias de domingo</w:t>
      </w:r>
      <w:r w:rsidR="001B6975" w:rsidRPr="00DA2722">
        <w:rPr>
          <w:sz w:val="24"/>
          <w:szCs w:val="24"/>
          <w:lang w:val="pt-BR"/>
        </w:rPr>
        <w:t>, com jornada normal de trabalho</w:t>
      </w:r>
      <w:r w:rsidRPr="00DA2722">
        <w:rPr>
          <w:sz w:val="24"/>
          <w:szCs w:val="24"/>
          <w:lang w:val="pt-BR"/>
        </w:rPr>
        <w:t xml:space="preserve"> nas condições abaixo discriminadas:</w:t>
      </w:r>
    </w:p>
    <w:p w:rsidR="00FA32E0" w:rsidRPr="00DA2722" w:rsidRDefault="00FA32E0" w:rsidP="00FA32E0">
      <w:pPr>
        <w:pStyle w:val="Corpodetexto"/>
        <w:spacing w:before="4"/>
        <w:jc w:val="left"/>
        <w:rPr>
          <w:sz w:val="24"/>
          <w:szCs w:val="24"/>
          <w:lang w:val="pt-BR"/>
        </w:rPr>
      </w:pPr>
    </w:p>
    <w:p w:rsidR="00FA32E0" w:rsidRPr="00DA2722" w:rsidRDefault="00FA32E0" w:rsidP="00367454">
      <w:pPr>
        <w:pStyle w:val="Corpodetexto"/>
        <w:spacing w:before="1" w:line="242" w:lineRule="auto"/>
        <w:ind w:right="110"/>
        <w:rPr>
          <w:sz w:val="24"/>
          <w:szCs w:val="24"/>
          <w:lang w:val="pt-BR"/>
        </w:rPr>
      </w:pPr>
      <w:r w:rsidRPr="00DA2722">
        <w:rPr>
          <w:b/>
          <w:sz w:val="24"/>
          <w:szCs w:val="24"/>
          <w:lang w:val="pt-BR"/>
        </w:rPr>
        <w:t xml:space="preserve">Parágrafo primeiro: </w:t>
      </w:r>
      <w:r w:rsidRPr="00DA2722">
        <w:rPr>
          <w:sz w:val="24"/>
          <w:szCs w:val="24"/>
          <w:lang w:val="pt-BR"/>
        </w:rPr>
        <w:t>Os empregados que forem escalados para o labor em   dias de domingo receberão, a título de refeição ou alimentação, os seguintesvalores:</w:t>
      </w:r>
    </w:p>
    <w:p w:rsidR="00BA20E9" w:rsidRPr="00DA2722" w:rsidRDefault="00BA20E9" w:rsidP="00BA20E9">
      <w:pPr>
        <w:spacing w:line="280" w:lineRule="exact"/>
        <w:jc w:val="both"/>
        <w:rPr>
          <w:rFonts w:eastAsia="Batang" w:cs="Times New Roman"/>
          <w:iCs/>
          <w:sz w:val="24"/>
          <w:szCs w:val="24"/>
          <w:lang w:val="pt-BR"/>
        </w:rPr>
      </w:pPr>
      <w:r w:rsidRPr="00DA2722">
        <w:rPr>
          <w:rFonts w:eastAsia="Batang"/>
          <w:iCs/>
          <w:sz w:val="24"/>
          <w:szCs w:val="24"/>
          <w:lang w:val="pt-BR"/>
        </w:rPr>
        <w:t>a)</w:t>
      </w:r>
      <w:r w:rsidRPr="00DA2722">
        <w:rPr>
          <w:rFonts w:eastAsia="Batang"/>
          <w:iCs/>
          <w:sz w:val="24"/>
          <w:szCs w:val="24"/>
          <w:lang w:val="pt-BR"/>
        </w:rPr>
        <w:tab/>
        <w:t>R$ 26,93 (vinte e seis reais e noventa e três centavos) para as empresas com até 50 (cinquenta) empregados.</w:t>
      </w:r>
    </w:p>
    <w:p w:rsidR="00BA20E9" w:rsidRPr="00DA2722" w:rsidRDefault="00BA20E9" w:rsidP="00BA20E9">
      <w:pPr>
        <w:spacing w:line="280" w:lineRule="exact"/>
        <w:jc w:val="both"/>
        <w:rPr>
          <w:rFonts w:eastAsia="Batang"/>
          <w:iCs/>
          <w:sz w:val="24"/>
          <w:szCs w:val="24"/>
          <w:lang w:val="pt-BR"/>
        </w:rPr>
      </w:pPr>
      <w:r w:rsidRPr="00DA2722">
        <w:rPr>
          <w:rFonts w:eastAsia="Batang"/>
          <w:iCs/>
          <w:sz w:val="24"/>
          <w:szCs w:val="24"/>
          <w:lang w:val="pt-BR"/>
        </w:rPr>
        <w:t>b)</w:t>
      </w:r>
      <w:r w:rsidRPr="00DA2722">
        <w:rPr>
          <w:rFonts w:eastAsia="Batang"/>
          <w:iCs/>
          <w:sz w:val="24"/>
          <w:szCs w:val="24"/>
          <w:lang w:val="pt-BR"/>
        </w:rPr>
        <w:tab/>
        <w:t>R$ 36,26 (trinta e seis reais e vinte e seis centavos) para as empresas com mais de 50 (cinquenta) empregados.</w:t>
      </w:r>
    </w:p>
    <w:p w:rsidR="00EB5AA4" w:rsidRPr="00DA2722" w:rsidRDefault="00EB5AA4" w:rsidP="00EB5AA4">
      <w:pPr>
        <w:pStyle w:val="PargrafodaLista"/>
        <w:tabs>
          <w:tab w:val="left" w:pos="806"/>
        </w:tabs>
        <w:spacing w:before="10" w:line="242" w:lineRule="auto"/>
        <w:ind w:right="118"/>
        <w:jc w:val="left"/>
        <w:rPr>
          <w:sz w:val="24"/>
          <w:szCs w:val="24"/>
          <w:lang w:val="pt-BR"/>
        </w:rPr>
      </w:pPr>
    </w:p>
    <w:p w:rsidR="00637FC5" w:rsidRPr="00DA2722" w:rsidRDefault="0014057B" w:rsidP="00367454">
      <w:pPr>
        <w:pStyle w:val="Corpodetexto"/>
        <w:spacing w:line="242" w:lineRule="auto"/>
        <w:ind w:right="113"/>
        <w:rPr>
          <w:sz w:val="24"/>
          <w:szCs w:val="24"/>
          <w:lang w:val="pt-BR"/>
        </w:rPr>
      </w:pPr>
      <w:r w:rsidRPr="00DA2722">
        <w:rPr>
          <w:b/>
          <w:sz w:val="24"/>
          <w:szCs w:val="24"/>
          <w:lang w:val="pt-BR"/>
        </w:rPr>
        <w:t>Parágrafo segundo</w:t>
      </w:r>
      <w:r w:rsidRPr="00DA2722">
        <w:rPr>
          <w:sz w:val="24"/>
          <w:szCs w:val="24"/>
          <w:lang w:val="pt-BR"/>
        </w:rPr>
        <w:t>: Os referidos valores valem somente a partir de 01 de março de</w:t>
      </w:r>
      <w:r w:rsidR="001C2F97" w:rsidRPr="00DA2722">
        <w:rPr>
          <w:sz w:val="24"/>
          <w:szCs w:val="24"/>
          <w:lang w:val="pt-BR"/>
        </w:rPr>
        <w:t>202</w:t>
      </w:r>
      <w:r w:rsidR="00BA20E9" w:rsidRPr="00DA2722">
        <w:rPr>
          <w:sz w:val="24"/>
          <w:szCs w:val="24"/>
          <w:lang w:val="pt-BR"/>
        </w:rPr>
        <w:t>1</w:t>
      </w:r>
      <w:r w:rsidRPr="00DA2722">
        <w:rPr>
          <w:sz w:val="24"/>
          <w:szCs w:val="24"/>
          <w:lang w:val="pt-BR"/>
        </w:rPr>
        <w:t>.</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spacing w:line="242" w:lineRule="auto"/>
        <w:ind w:right="112"/>
        <w:rPr>
          <w:sz w:val="24"/>
          <w:szCs w:val="24"/>
          <w:lang w:val="pt-BR"/>
        </w:rPr>
      </w:pPr>
      <w:r w:rsidRPr="00DA2722">
        <w:rPr>
          <w:b/>
          <w:sz w:val="24"/>
          <w:szCs w:val="24"/>
          <w:lang w:val="pt-BR"/>
        </w:rPr>
        <w:t xml:space="preserve">Parágrafo terceiro: </w:t>
      </w:r>
      <w:r w:rsidRPr="00DA2722">
        <w:rPr>
          <w:sz w:val="24"/>
          <w:szCs w:val="24"/>
          <w:lang w:val="pt-BR"/>
        </w:rPr>
        <w:t>A bonificação, concedida nas condições e nos limites definidos nesta Convenção, não possui natureza salarial e não se incorpora à remuneração para quaisquerefeitos.</w:t>
      </w:r>
    </w:p>
    <w:p w:rsidR="00637FC5" w:rsidRPr="00DA2722" w:rsidRDefault="00637FC5" w:rsidP="00367454">
      <w:pPr>
        <w:pStyle w:val="Corpodetexto"/>
        <w:spacing w:before="4"/>
        <w:jc w:val="left"/>
        <w:rPr>
          <w:sz w:val="24"/>
          <w:szCs w:val="24"/>
          <w:lang w:val="pt-BR"/>
        </w:rPr>
      </w:pPr>
    </w:p>
    <w:p w:rsidR="00637FC5" w:rsidRPr="00DA2722" w:rsidRDefault="0014057B" w:rsidP="00367454">
      <w:pPr>
        <w:pStyle w:val="Corpodetexto"/>
        <w:spacing w:line="242" w:lineRule="auto"/>
        <w:ind w:right="111"/>
        <w:rPr>
          <w:sz w:val="24"/>
          <w:szCs w:val="24"/>
          <w:lang w:val="pt-BR"/>
        </w:rPr>
      </w:pPr>
      <w:r w:rsidRPr="00DA2722">
        <w:rPr>
          <w:b/>
          <w:sz w:val="24"/>
          <w:szCs w:val="24"/>
          <w:lang w:val="pt-BR"/>
        </w:rPr>
        <w:t xml:space="preserve">Parágrafo quarto: </w:t>
      </w:r>
      <w:r w:rsidRPr="00DA2722">
        <w:rPr>
          <w:sz w:val="24"/>
          <w:szCs w:val="24"/>
          <w:lang w:val="pt-BR"/>
        </w:rPr>
        <w:t>O pagamento deverá ser efetuado em até 6 (seis) dias úteis após o domingo trabalhado e deverá ser em dinheiro ou cartão alimentação/refeição. Ultrapassado este prazo, o pagamento só poderá ser efetuado em dinheiro.</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spacing w:line="242" w:lineRule="auto"/>
        <w:ind w:right="110"/>
        <w:rPr>
          <w:sz w:val="24"/>
          <w:szCs w:val="24"/>
          <w:lang w:val="pt-BR"/>
        </w:rPr>
      </w:pPr>
      <w:r w:rsidRPr="00DA2722">
        <w:rPr>
          <w:b/>
          <w:sz w:val="24"/>
          <w:szCs w:val="24"/>
          <w:lang w:val="pt-BR"/>
        </w:rPr>
        <w:t xml:space="preserve">Parágrafo quinto: </w:t>
      </w:r>
      <w:r w:rsidRPr="00DA2722">
        <w:rPr>
          <w:sz w:val="24"/>
          <w:szCs w:val="24"/>
          <w:lang w:val="pt-BR"/>
        </w:rPr>
        <w:t xml:space="preserve">Fica assegurado, aos empregados que trabalharem </w:t>
      </w:r>
      <w:r w:rsidRPr="00DA2722">
        <w:rPr>
          <w:sz w:val="24"/>
          <w:szCs w:val="24"/>
          <w:lang w:val="pt-BR"/>
        </w:rPr>
        <w:lastRenderedPageBreak/>
        <w:t>durante o período de funcionamento das lojas aos domingos, a compensação das horas efetivamente trabalhadas na folga da semana subsequente, previamente estabelecida na escala derevezamento.</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spacing w:line="242" w:lineRule="auto"/>
        <w:ind w:right="112"/>
        <w:rPr>
          <w:sz w:val="24"/>
          <w:szCs w:val="24"/>
          <w:lang w:val="pt-BR"/>
        </w:rPr>
      </w:pPr>
      <w:r w:rsidRPr="00DA2722">
        <w:rPr>
          <w:b/>
          <w:sz w:val="24"/>
          <w:szCs w:val="24"/>
          <w:lang w:val="pt-BR"/>
        </w:rPr>
        <w:t xml:space="preserve">Parágrafo sexto: </w:t>
      </w:r>
      <w:r w:rsidRPr="00DA2722">
        <w:rPr>
          <w:sz w:val="24"/>
          <w:szCs w:val="24"/>
          <w:lang w:val="pt-BR"/>
        </w:rPr>
        <w:t>Nenhum empregado estará obrigado a trabalhar em 03(três) domingos consecutivos, devendo ser respeitado o interregno de 01(um) domingo de descanso a cada 02(dois) domingos trabalhados consecutivamente, entre os domingos em que houver funcionamento da empresa.</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spacing w:line="242" w:lineRule="auto"/>
        <w:ind w:right="110"/>
        <w:rPr>
          <w:sz w:val="24"/>
          <w:szCs w:val="24"/>
          <w:lang w:val="pt-BR"/>
        </w:rPr>
      </w:pPr>
      <w:r w:rsidRPr="00DA2722">
        <w:rPr>
          <w:b/>
          <w:sz w:val="24"/>
          <w:szCs w:val="24"/>
          <w:lang w:val="pt-BR"/>
        </w:rPr>
        <w:t xml:space="preserve">Parágrafo sétimo: </w:t>
      </w:r>
      <w:r w:rsidRPr="00DA2722">
        <w:rPr>
          <w:sz w:val="24"/>
          <w:szCs w:val="24"/>
          <w:lang w:val="pt-BR"/>
        </w:rPr>
        <w:t>No caso das lojas situadas nos shoppings centers os supermercados seguirão os horários de abertura dos shoppings.</w:t>
      </w:r>
    </w:p>
    <w:p w:rsidR="00637FC5" w:rsidRPr="00DA2722" w:rsidRDefault="00637FC5">
      <w:pPr>
        <w:pStyle w:val="Corpodetexto"/>
        <w:spacing w:before="2"/>
        <w:jc w:val="left"/>
        <w:rPr>
          <w:sz w:val="24"/>
          <w:szCs w:val="24"/>
          <w:lang w:val="pt-BR"/>
        </w:rPr>
      </w:pPr>
    </w:p>
    <w:p w:rsidR="00637FC5" w:rsidRPr="00DA2722" w:rsidRDefault="0014057B" w:rsidP="00367454">
      <w:pPr>
        <w:pStyle w:val="Corpodetexto"/>
        <w:ind w:right="107"/>
        <w:rPr>
          <w:b/>
          <w:sz w:val="24"/>
          <w:szCs w:val="24"/>
          <w:lang w:val="pt-BR"/>
        </w:rPr>
      </w:pPr>
      <w:r w:rsidRPr="00DA2722">
        <w:rPr>
          <w:b/>
          <w:sz w:val="24"/>
          <w:szCs w:val="24"/>
          <w:lang w:val="pt-BR"/>
        </w:rPr>
        <w:t xml:space="preserve">CLÁUSULA </w:t>
      </w:r>
      <w:r w:rsidR="00FA41F7" w:rsidRPr="00DA2722">
        <w:rPr>
          <w:b/>
          <w:sz w:val="24"/>
          <w:szCs w:val="24"/>
          <w:lang w:val="pt-BR"/>
        </w:rPr>
        <w:t xml:space="preserve">DÉCIMA </w:t>
      </w:r>
      <w:r w:rsidRPr="00DA2722">
        <w:rPr>
          <w:b/>
          <w:sz w:val="24"/>
          <w:szCs w:val="24"/>
          <w:lang w:val="pt-BR"/>
        </w:rPr>
        <w:t>– DO FUNCIONAMENTO DAS EMPRESAS NOS FERIADOS</w:t>
      </w:r>
    </w:p>
    <w:p w:rsidR="00637FC5" w:rsidRPr="00DA2722" w:rsidRDefault="0014057B" w:rsidP="00367454">
      <w:pPr>
        <w:pStyle w:val="Corpodetexto"/>
        <w:spacing w:before="3" w:line="242" w:lineRule="auto"/>
        <w:ind w:right="115"/>
        <w:rPr>
          <w:sz w:val="24"/>
          <w:szCs w:val="24"/>
          <w:lang w:val="pt-BR"/>
        </w:rPr>
      </w:pPr>
      <w:r w:rsidRPr="00DA2722">
        <w:rPr>
          <w:sz w:val="24"/>
          <w:szCs w:val="24"/>
          <w:lang w:val="pt-BR"/>
        </w:rPr>
        <w:t xml:space="preserve">Fica autorizado o trabalho nos feriados oficiais estabelecidos </w:t>
      </w:r>
      <w:r w:rsidR="00321EAC" w:rsidRPr="00DA2722">
        <w:rPr>
          <w:sz w:val="24"/>
          <w:szCs w:val="24"/>
          <w:lang w:val="pt-BR"/>
        </w:rPr>
        <w:t>por Lei</w:t>
      </w:r>
      <w:r w:rsidRPr="00DA2722">
        <w:rPr>
          <w:sz w:val="24"/>
          <w:szCs w:val="24"/>
          <w:lang w:val="pt-BR"/>
        </w:rPr>
        <w:t>,</w:t>
      </w:r>
      <w:r w:rsidR="001B6975" w:rsidRPr="00DA2722">
        <w:rPr>
          <w:sz w:val="24"/>
          <w:szCs w:val="24"/>
          <w:lang w:val="pt-BR"/>
        </w:rPr>
        <w:t xml:space="preserve"> com jornada normal de trabalho</w:t>
      </w:r>
      <w:r w:rsidRPr="00DA2722">
        <w:rPr>
          <w:sz w:val="24"/>
          <w:szCs w:val="24"/>
          <w:lang w:val="pt-BR"/>
        </w:rPr>
        <w:t xml:space="preserve"> nas condições abaixo discriminadas:</w:t>
      </w:r>
    </w:p>
    <w:p w:rsidR="00FA32E0" w:rsidRPr="00DA2722" w:rsidRDefault="00FA32E0">
      <w:pPr>
        <w:spacing w:line="242" w:lineRule="auto"/>
        <w:rPr>
          <w:sz w:val="24"/>
          <w:szCs w:val="24"/>
          <w:lang w:val="pt-BR"/>
        </w:rPr>
      </w:pPr>
    </w:p>
    <w:p w:rsidR="00FA32E0" w:rsidRPr="00DA2722" w:rsidRDefault="00FA32E0" w:rsidP="00367454">
      <w:pPr>
        <w:pStyle w:val="Corpodetexto"/>
        <w:spacing w:before="70" w:line="242" w:lineRule="auto"/>
        <w:ind w:right="114"/>
        <w:rPr>
          <w:sz w:val="24"/>
          <w:szCs w:val="24"/>
          <w:lang w:val="pt-BR"/>
        </w:rPr>
      </w:pPr>
      <w:r w:rsidRPr="00DA2722">
        <w:rPr>
          <w:b/>
          <w:sz w:val="24"/>
          <w:szCs w:val="24"/>
          <w:lang w:val="pt-BR"/>
        </w:rPr>
        <w:t>Parágrafo primeiro</w:t>
      </w:r>
      <w:r w:rsidRPr="00DA2722">
        <w:rPr>
          <w:sz w:val="24"/>
          <w:szCs w:val="24"/>
          <w:lang w:val="pt-BR"/>
        </w:rPr>
        <w:t>: Os empregados que forem escalados para o labor em dia de feriado receberão a título de refeição ou alimentação</w:t>
      </w:r>
      <w:r w:rsidR="00033242" w:rsidRPr="00DA2722">
        <w:rPr>
          <w:sz w:val="24"/>
          <w:szCs w:val="24"/>
          <w:lang w:val="pt-BR"/>
        </w:rPr>
        <w:t>, a partir de 01 de março de 202</w:t>
      </w:r>
      <w:r w:rsidR="00BA20E9" w:rsidRPr="00DA2722">
        <w:rPr>
          <w:sz w:val="24"/>
          <w:szCs w:val="24"/>
          <w:lang w:val="pt-BR"/>
        </w:rPr>
        <w:t>1</w:t>
      </w:r>
      <w:r w:rsidRPr="00DA2722">
        <w:rPr>
          <w:sz w:val="24"/>
          <w:szCs w:val="24"/>
          <w:lang w:val="pt-BR"/>
        </w:rPr>
        <w:t xml:space="preserve"> osseguintes valores:</w:t>
      </w:r>
    </w:p>
    <w:p w:rsidR="00367454" w:rsidRPr="00DA2722" w:rsidRDefault="00367454" w:rsidP="00367454">
      <w:pPr>
        <w:spacing w:line="280" w:lineRule="exact"/>
        <w:jc w:val="both"/>
        <w:rPr>
          <w:rFonts w:eastAsia="Batang" w:cs="Times New Roman"/>
          <w:iCs/>
          <w:sz w:val="24"/>
          <w:szCs w:val="24"/>
          <w:lang w:val="pt-BR"/>
        </w:rPr>
      </w:pPr>
      <w:r w:rsidRPr="00DA2722">
        <w:rPr>
          <w:rFonts w:eastAsia="Batang"/>
          <w:iCs/>
          <w:sz w:val="24"/>
          <w:szCs w:val="24"/>
          <w:lang w:val="pt-BR"/>
        </w:rPr>
        <w:t>a)</w:t>
      </w:r>
      <w:r w:rsidRPr="00DA2722">
        <w:rPr>
          <w:rFonts w:eastAsia="Batang"/>
          <w:iCs/>
          <w:sz w:val="24"/>
          <w:szCs w:val="24"/>
          <w:lang w:val="pt-BR"/>
        </w:rPr>
        <w:tab/>
        <w:t>R$ 36,26 (trinta e seis reais e vinte e seis centavos) para as empresas com até 50 (cinquenta) empregados, inclusive;</w:t>
      </w:r>
    </w:p>
    <w:p w:rsidR="00367454" w:rsidRPr="00DA2722" w:rsidRDefault="00367454" w:rsidP="00367454">
      <w:pPr>
        <w:spacing w:line="280" w:lineRule="exact"/>
        <w:jc w:val="both"/>
        <w:rPr>
          <w:rFonts w:eastAsia="Batang"/>
          <w:iCs/>
          <w:sz w:val="24"/>
          <w:szCs w:val="24"/>
          <w:lang w:val="pt-BR"/>
        </w:rPr>
      </w:pPr>
      <w:r w:rsidRPr="00DA2722">
        <w:rPr>
          <w:rFonts w:eastAsia="Batang"/>
          <w:iCs/>
          <w:sz w:val="24"/>
          <w:szCs w:val="24"/>
          <w:lang w:val="pt-BR"/>
        </w:rPr>
        <w:t>b)</w:t>
      </w:r>
      <w:r w:rsidRPr="00DA2722">
        <w:rPr>
          <w:rFonts w:eastAsia="Batang"/>
          <w:iCs/>
          <w:sz w:val="24"/>
          <w:szCs w:val="24"/>
          <w:lang w:val="pt-BR"/>
        </w:rPr>
        <w:tab/>
        <w:t>R$ 54,9</w:t>
      </w:r>
      <w:r w:rsidR="00B118F2">
        <w:rPr>
          <w:rFonts w:eastAsia="Batang"/>
          <w:iCs/>
          <w:sz w:val="24"/>
          <w:szCs w:val="24"/>
          <w:lang w:val="pt-BR"/>
        </w:rPr>
        <w:t>7</w:t>
      </w:r>
      <w:r w:rsidRPr="00DA2722">
        <w:rPr>
          <w:rFonts w:eastAsia="Batang"/>
          <w:iCs/>
          <w:sz w:val="24"/>
          <w:szCs w:val="24"/>
          <w:lang w:val="pt-BR"/>
        </w:rPr>
        <w:t xml:space="preserve"> (cinquenta e quatro reais e noventa e </w:t>
      </w:r>
      <w:r w:rsidR="00B118F2">
        <w:rPr>
          <w:rFonts w:eastAsia="Batang"/>
          <w:iCs/>
          <w:sz w:val="24"/>
          <w:szCs w:val="24"/>
          <w:lang w:val="pt-BR"/>
        </w:rPr>
        <w:t>sete</w:t>
      </w:r>
      <w:r w:rsidRPr="00DA2722">
        <w:rPr>
          <w:rFonts w:eastAsia="Batang"/>
          <w:iCs/>
          <w:sz w:val="24"/>
          <w:szCs w:val="24"/>
          <w:lang w:val="pt-BR"/>
        </w:rPr>
        <w:t xml:space="preserve"> centavos) para as empresas com mais de 50 (cinquenta) empregados.</w:t>
      </w:r>
    </w:p>
    <w:p w:rsidR="00FA32E0" w:rsidRPr="00DA2722" w:rsidRDefault="00FA32E0" w:rsidP="00FA32E0">
      <w:pPr>
        <w:pStyle w:val="Corpodetexto"/>
        <w:spacing w:before="2"/>
        <w:jc w:val="left"/>
        <w:rPr>
          <w:sz w:val="24"/>
          <w:szCs w:val="24"/>
          <w:lang w:val="pt-BR"/>
        </w:rPr>
      </w:pPr>
    </w:p>
    <w:p w:rsidR="00637FC5" w:rsidRPr="00DA2722" w:rsidRDefault="0014057B" w:rsidP="00367454">
      <w:pPr>
        <w:pStyle w:val="Corpodetexto"/>
        <w:spacing w:line="242" w:lineRule="auto"/>
        <w:ind w:right="111"/>
        <w:rPr>
          <w:sz w:val="24"/>
          <w:szCs w:val="24"/>
          <w:lang w:val="pt-BR"/>
        </w:rPr>
      </w:pPr>
      <w:r w:rsidRPr="00DA2722">
        <w:rPr>
          <w:b/>
          <w:sz w:val="24"/>
          <w:szCs w:val="24"/>
          <w:lang w:val="pt-BR"/>
        </w:rPr>
        <w:t xml:space="preserve">Parágrafo segundo: </w:t>
      </w:r>
      <w:r w:rsidRPr="00DA2722">
        <w:rPr>
          <w:sz w:val="24"/>
          <w:szCs w:val="24"/>
          <w:lang w:val="pt-BR"/>
        </w:rPr>
        <w:t>Os empregados que forem escalados para o labor nos feriados da</w:t>
      </w:r>
      <w:r w:rsidR="001C2F97" w:rsidRPr="00DA2722">
        <w:rPr>
          <w:sz w:val="24"/>
          <w:szCs w:val="24"/>
          <w:lang w:val="pt-BR"/>
        </w:rPr>
        <w:t xml:space="preserve"> “Sexta-feira Santa”, 01/05/202</w:t>
      </w:r>
      <w:r w:rsidR="00BA20E9" w:rsidRPr="00DA2722">
        <w:rPr>
          <w:sz w:val="24"/>
          <w:szCs w:val="24"/>
          <w:lang w:val="pt-BR"/>
        </w:rPr>
        <w:t>1</w:t>
      </w:r>
      <w:r w:rsidR="00FE4F4C" w:rsidRPr="00DA2722">
        <w:rPr>
          <w:sz w:val="24"/>
          <w:szCs w:val="24"/>
          <w:lang w:val="pt-BR"/>
        </w:rPr>
        <w:t xml:space="preserve"> e</w:t>
      </w:r>
      <w:r w:rsidR="00576774" w:rsidRPr="00DA2722">
        <w:rPr>
          <w:sz w:val="24"/>
          <w:szCs w:val="24"/>
          <w:lang w:val="pt-BR"/>
        </w:rPr>
        <w:t xml:space="preserve"> “São João”</w:t>
      </w:r>
      <w:r w:rsidR="001C2F97" w:rsidRPr="00DA2722">
        <w:rPr>
          <w:sz w:val="24"/>
          <w:szCs w:val="24"/>
          <w:lang w:val="pt-BR"/>
        </w:rPr>
        <w:t xml:space="preserve"> 24/06/202</w:t>
      </w:r>
      <w:r w:rsidR="00BA20E9" w:rsidRPr="00DA2722">
        <w:rPr>
          <w:sz w:val="24"/>
          <w:szCs w:val="24"/>
          <w:lang w:val="pt-BR"/>
        </w:rPr>
        <w:t>1</w:t>
      </w:r>
      <w:r w:rsidRPr="00DA2722">
        <w:rPr>
          <w:sz w:val="24"/>
          <w:szCs w:val="24"/>
          <w:lang w:val="pt-BR"/>
        </w:rPr>
        <w:t>, embora não seja recomendado pelo SINDECOLF o funcionamento das empresas nestas datas, receberão os valores abaixodiscriminados:</w:t>
      </w:r>
    </w:p>
    <w:p w:rsidR="00637FC5" w:rsidRPr="00DA2722" w:rsidRDefault="00637FC5">
      <w:pPr>
        <w:pStyle w:val="Corpodetexto"/>
        <w:spacing w:before="2"/>
        <w:jc w:val="left"/>
        <w:rPr>
          <w:sz w:val="24"/>
          <w:szCs w:val="24"/>
          <w:lang w:val="pt-BR"/>
        </w:rPr>
      </w:pPr>
    </w:p>
    <w:p w:rsidR="00367454" w:rsidRPr="00DA2722" w:rsidRDefault="00367454" w:rsidP="00367454">
      <w:pPr>
        <w:spacing w:line="280" w:lineRule="exact"/>
        <w:jc w:val="both"/>
        <w:rPr>
          <w:rFonts w:eastAsia="Batang" w:cs="Times New Roman"/>
          <w:iCs/>
          <w:sz w:val="24"/>
          <w:szCs w:val="24"/>
          <w:lang w:val="pt-BR"/>
        </w:rPr>
      </w:pPr>
      <w:r w:rsidRPr="00DA2722">
        <w:rPr>
          <w:rFonts w:eastAsia="Batang"/>
          <w:iCs/>
          <w:sz w:val="24"/>
          <w:szCs w:val="24"/>
          <w:lang w:val="pt-BR"/>
        </w:rPr>
        <w:t>a)</w:t>
      </w:r>
      <w:r w:rsidRPr="00DA2722">
        <w:rPr>
          <w:rFonts w:eastAsia="Batang"/>
          <w:iCs/>
          <w:sz w:val="24"/>
          <w:szCs w:val="24"/>
          <w:lang w:val="pt-BR"/>
        </w:rPr>
        <w:tab/>
        <w:t>R$ 35,54 (trinta e) nas empresas com até 50 (cinquenta) empregados inclusive, que funcionarem até às 14:00hs;</w:t>
      </w:r>
    </w:p>
    <w:p w:rsidR="00367454" w:rsidRPr="00DA2722" w:rsidRDefault="00367454" w:rsidP="00367454">
      <w:pPr>
        <w:spacing w:line="280" w:lineRule="exact"/>
        <w:jc w:val="both"/>
        <w:rPr>
          <w:rFonts w:eastAsia="Batang"/>
          <w:iCs/>
          <w:sz w:val="24"/>
          <w:szCs w:val="24"/>
          <w:lang w:val="pt-BR"/>
        </w:rPr>
      </w:pPr>
      <w:r w:rsidRPr="00DA2722">
        <w:rPr>
          <w:rFonts w:eastAsia="Batang"/>
          <w:iCs/>
          <w:sz w:val="24"/>
          <w:szCs w:val="24"/>
          <w:lang w:val="pt-BR"/>
        </w:rPr>
        <w:t>b)</w:t>
      </w:r>
      <w:r w:rsidRPr="00DA2722">
        <w:rPr>
          <w:rFonts w:eastAsia="Batang"/>
          <w:iCs/>
          <w:sz w:val="24"/>
          <w:szCs w:val="24"/>
          <w:lang w:val="pt-BR"/>
        </w:rPr>
        <w:tab/>
        <w:t>R$ 53,9</w:t>
      </w:r>
      <w:r w:rsidR="00B118F2">
        <w:rPr>
          <w:rFonts w:eastAsia="Batang"/>
          <w:iCs/>
          <w:sz w:val="24"/>
          <w:szCs w:val="24"/>
          <w:lang w:val="pt-BR"/>
        </w:rPr>
        <w:t>3</w:t>
      </w:r>
      <w:r w:rsidRPr="00DA2722">
        <w:rPr>
          <w:rFonts w:eastAsia="Batang"/>
          <w:iCs/>
          <w:sz w:val="24"/>
          <w:szCs w:val="24"/>
          <w:lang w:val="pt-BR"/>
        </w:rPr>
        <w:t xml:space="preserve"> (cinquenta e três reais e noventa e </w:t>
      </w:r>
      <w:r w:rsidR="00B118F2">
        <w:rPr>
          <w:rFonts w:eastAsia="Batang"/>
          <w:iCs/>
          <w:sz w:val="24"/>
          <w:szCs w:val="24"/>
          <w:lang w:val="pt-BR"/>
        </w:rPr>
        <w:t>três</w:t>
      </w:r>
      <w:r w:rsidRPr="00DA2722">
        <w:rPr>
          <w:rFonts w:eastAsia="Batang"/>
          <w:iCs/>
          <w:sz w:val="24"/>
          <w:szCs w:val="24"/>
          <w:lang w:val="pt-BR"/>
        </w:rPr>
        <w:t xml:space="preserve"> centavos) para as empresas com 51 (cinquenta e um) empregados, ou mais, que funcionarem até às 14:00hs;</w:t>
      </w:r>
    </w:p>
    <w:p w:rsidR="00367454" w:rsidRPr="00DA2722" w:rsidRDefault="00367454" w:rsidP="00367454">
      <w:pPr>
        <w:spacing w:line="280" w:lineRule="exact"/>
        <w:jc w:val="both"/>
        <w:rPr>
          <w:rFonts w:eastAsia="Batang"/>
          <w:iCs/>
          <w:sz w:val="24"/>
          <w:szCs w:val="24"/>
          <w:lang w:val="pt-BR"/>
        </w:rPr>
      </w:pPr>
      <w:r w:rsidRPr="00DA2722">
        <w:rPr>
          <w:rFonts w:eastAsia="Batang"/>
          <w:iCs/>
          <w:sz w:val="24"/>
          <w:szCs w:val="24"/>
          <w:lang w:val="pt-BR"/>
        </w:rPr>
        <w:t>c)</w:t>
      </w:r>
      <w:r w:rsidRPr="00DA2722">
        <w:rPr>
          <w:rFonts w:eastAsia="Batang"/>
          <w:iCs/>
          <w:sz w:val="24"/>
          <w:szCs w:val="24"/>
          <w:lang w:val="pt-BR"/>
        </w:rPr>
        <w:tab/>
        <w:t>R$ 51,60 (cinquenta e um reais e sessenta centavos) nas empresas com até 50 (cinquenta) empregados, inclusive, que permanecerem funcionando após às 14:00hs;</w:t>
      </w:r>
    </w:p>
    <w:p w:rsidR="00367454" w:rsidRPr="00DA2722" w:rsidRDefault="00367454" w:rsidP="00367454">
      <w:pPr>
        <w:spacing w:line="280" w:lineRule="exact"/>
        <w:jc w:val="both"/>
        <w:rPr>
          <w:rFonts w:eastAsia="Batang"/>
          <w:iCs/>
          <w:sz w:val="24"/>
          <w:szCs w:val="24"/>
          <w:lang w:val="pt-BR"/>
        </w:rPr>
      </w:pPr>
      <w:r w:rsidRPr="00DA2722">
        <w:rPr>
          <w:rFonts w:eastAsia="Batang"/>
          <w:iCs/>
          <w:sz w:val="24"/>
          <w:szCs w:val="24"/>
          <w:lang w:val="pt-BR"/>
        </w:rPr>
        <w:t>d)</w:t>
      </w:r>
      <w:r w:rsidRPr="00DA2722">
        <w:rPr>
          <w:rFonts w:eastAsia="Batang"/>
          <w:iCs/>
          <w:sz w:val="24"/>
          <w:szCs w:val="24"/>
          <w:lang w:val="pt-BR"/>
        </w:rPr>
        <w:tab/>
        <w:t>R$ 80,47 (oitenta reais e quarenta e sete centavos) para as empresas com 51 (cinquenta e um) empregados, ou mais, que permanecerem funcionando após às 14:00hs.</w:t>
      </w:r>
    </w:p>
    <w:p w:rsidR="00637FC5" w:rsidRPr="00DA2722" w:rsidRDefault="00637FC5">
      <w:pPr>
        <w:pStyle w:val="Corpodetexto"/>
        <w:spacing w:before="4"/>
        <w:jc w:val="left"/>
        <w:rPr>
          <w:sz w:val="24"/>
          <w:szCs w:val="24"/>
          <w:lang w:val="pt-BR"/>
        </w:rPr>
      </w:pPr>
    </w:p>
    <w:p w:rsidR="00637FC5" w:rsidRPr="00DA2722" w:rsidRDefault="0014057B" w:rsidP="00367454">
      <w:pPr>
        <w:pStyle w:val="Corpodetexto"/>
        <w:spacing w:before="1" w:line="242" w:lineRule="auto"/>
        <w:ind w:right="110"/>
        <w:rPr>
          <w:sz w:val="24"/>
          <w:szCs w:val="24"/>
          <w:lang w:val="pt-BR"/>
        </w:rPr>
      </w:pPr>
      <w:r w:rsidRPr="00DA2722">
        <w:rPr>
          <w:b/>
          <w:sz w:val="24"/>
          <w:szCs w:val="24"/>
          <w:lang w:val="pt-BR"/>
        </w:rPr>
        <w:t xml:space="preserve">Parágrafo terceiro: </w:t>
      </w:r>
      <w:r w:rsidRPr="00DA2722">
        <w:rPr>
          <w:sz w:val="24"/>
          <w:szCs w:val="24"/>
          <w:lang w:val="pt-BR"/>
        </w:rPr>
        <w:t>O pagamento, nas hipóteses descritas no parágrafo primeiro e segundo, deverá ser efetuado em dinheiro ou cartão alimentação/refeição em até 6 (seis) dias úteis após o feriado trabalhado. Ultrapassado este prazo, o pagamento só poderá ser em dinheiro.</w:t>
      </w:r>
    </w:p>
    <w:p w:rsidR="00637FC5" w:rsidRPr="00DA2722" w:rsidRDefault="00637FC5">
      <w:pPr>
        <w:pStyle w:val="Corpodetexto"/>
        <w:spacing w:before="2"/>
        <w:jc w:val="left"/>
        <w:rPr>
          <w:sz w:val="24"/>
          <w:szCs w:val="24"/>
          <w:lang w:val="pt-BR"/>
        </w:rPr>
      </w:pPr>
    </w:p>
    <w:p w:rsidR="00637FC5" w:rsidRPr="00DA2722" w:rsidRDefault="0014057B" w:rsidP="00367454">
      <w:pPr>
        <w:pStyle w:val="Corpodetexto"/>
        <w:spacing w:line="242" w:lineRule="auto"/>
        <w:ind w:right="112"/>
        <w:rPr>
          <w:sz w:val="24"/>
          <w:szCs w:val="24"/>
          <w:lang w:val="pt-BR"/>
        </w:rPr>
      </w:pPr>
      <w:r w:rsidRPr="00DA2722">
        <w:rPr>
          <w:b/>
          <w:sz w:val="24"/>
          <w:szCs w:val="24"/>
          <w:lang w:val="pt-BR"/>
        </w:rPr>
        <w:t>Parágrafo quarto</w:t>
      </w:r>
      <w:r w:rsidRPr="00DA2722">
        <w:rPr>
          <w:sz w:val="24"/>
          <w:szCs w:val="24"/>
          <w:lang w:val="pt-BR"/>
        </w:rPr>
        <w:t>: Os empregados que forem escalados para o labor</w:t>
      </w:r>
      <w:r w:rsidR="001F2823" w:rsidRPr="00DA2722">
        <w:rPr>
          <w:sz w:val="24"/>
          <w:szCs w:val="24"/>
          <w:lang w:val="pt-BR"/>
        </w:rPr>
        <w:t xml:space="preserve"> nos feriados dos dias 25/12/202</w:t>
      </w:r>
      <w:r w:rsidR="00BA20E9" w:rsidRPr="00DA2722">
        <w:rPr>
          <w:sz w:val="24"/>
          <w:szCs w:val="24"/>
          <w:lang w:val="pt-BR"/>
        </w:rPr>
        <w:t>1</w:t>
      </w:r>
      <w:r w:rsidR="001F2823" w:rsidRPr="00DA2722">
        <w:rPr>
          <w:sz w:val="24"/>
          <w:szCs w:val="24"/>
          <w:lang w:val="pt-BR"/>
        </w:rPr>
        <w:t xml:space="preserve"> e 01/01/202</w:t>
      </w:r>
      <w:r w:rsidR="00BA20E9" w:rsidRPr="00DA2722">
        <w:rPr>
          <w:sz w:val="24"/>
          <w:szCs w:val="24"/>
          <w:lang w:val="pt-BR"/>
        </w:rPr>
        <w:t>2</w:t>
      </w:r>
      <w:r w:rsidRPr="00DA2722">
        <w:rPr>
          <w:sz w:val="24"/>
          <w:szCs w:val="24"/>
          <w:lang w:val="pt-BR"/>
        </w:rPr>
        <w:t xml:space="preserve">, embora não seja recomendado </w:t>
      </w:r>
      <w:r w:rsidRPr="00DA2722">
        <w:rPr>
          <w:sz w:val="24"/>
          <w:szCs w:val="24"/>
          <w:lang w:val="pt-BR"/>
        </w:rPr>
        <w:lastRenderedPageBreak/>
        <w:t>pelo SINDECOLF o funcionamento das empresas nestas datas, receberão os seguintes valores:</w:t>
      </w:r>
    </w:p>
    <w:p w:rsidR="00367454" w:rsidRPr="00DA2722" w:rsidRDefault="00367454" w:rsidP="00367454">
      <w:pPr>
        <w:spacing w:line="280" w:lineRule="exact"/>
        <w:jc w:val="both"/>
        <w:rPr>
          <w:rFonts w:eastAsia="Batang" w:cs="Times New Roman"/>
          <w:iCs/>
          <w:sz w:val="24"/>
          <w:szCs w:val="24"/>
          <w:lang w:val="pt-BR"/>
        </w:rPr>
      </w:pPr>
      <w:r w:rsidRPr="00DA2722">
        <w:rPr>
          <w:rFonts w:eastAsia="Batang"/>
          <w:iCs/>
          <w:sz w:val="24"/>
          <w:szCs w:val="24"/>
          <w:lang w:val="pt-BR"/>
        </w:rPr>
        <w:t>a)</w:t>
      </w:r>
      <w:r w:rsidRPr="00DA2722">
        <w:rPr>
          <w:rFonts w:eastAsia="Batang"/>
          <w:iCs/>
          <w:sz w:val="24"/>
          <w:szCs w:val="24"/>
          <w:lang w:val="pt-BR"/>
        </w:rPr>
        <w:tab/>
        <w:t>R$ 74,56 (setenta e quatro reais e cinquenta e seis centavos) para as empresas com até 50 (cinquenta) empregados;</w:t>
      </w:r>
    </w:p>
    <w:p w:rsidR="00367454" w:rsidRPr="00DA2722" w:rsidRDefault="00367454" w:rsidP="00367454">
      <w:pPr>
        <w:spacing w:line="280" w:lineRule="exact"/>
        <w:jc w:val="both"/>
        <w:rPr>
          <w:rFonts w:eastAsia="Batang"/>
          <w:iCs/>
          <w:sz w:val="24"/>
          <w:szCs w:val="24"/>
          <w:lang w:val="pt-BR"/>
        </w:rPr>
      </w:pPr>
      <w:r w:rsidRPr="00DA2722">
        <w:rPr>
          <w:rFonts w:eastAsia="Batang"/>
          <w:iCs/>
          <w:sz w:val="24"/>
          <w:szCs w:val="24"/>
          <w:lang w:val="pt-BR"/>
        </w:rPr>
        <w:t>b)</w:t>
      </w:r>
      <w:r w:rsidRPr="00DA2722">
        <w:rPr>
          <w:rFonts w:eastAsia="Batang"/>
          <w:iCs/>
          <w:sz w:val="24"/>
          <w:szCs w:val="24"/>
          <w:lang w:val="pt-BR"/>
        </w:rPr>
        <w:tab/>
        <w:t>R$ 150,29 (cento e cinquenta reais e vinte e nove centavos) para as empresas com mais de 50 (cinquenta) empregados.</w:t>
      </w:r>
    </w:p>
    <w:p w:rsidR="00637FC5" w:rsidRPr="00DA2722" w:rsidRDefault="00637FC5">
      <w:pPr>
        <w:pStyle w:val="Corpodetexto"/>
        <w:spacing w:before="2"/>
        <w:jc w:val="left"/>
        <w:rPr>
          <w:sz w:val="24"/>
          <w:szCs w:val="24"/>
          <w:lang w:val="pt-BR"/>
        </w:rPr>
      </w:pPr>
    </w:p>
    <w:p w:rsidR="00637FC5" w:rsidRPr="00DA2722" w:rsidRDefault="0014057B" w:rsidP="00367454">
      <w:pPr>
        <w:pStyle w:val="Corpodetexto"/>
        <w:spacing w:line="242" w:lineRule="auto"/>
        <w:ind w:right="110"/>
        <w:rPr>
          <w:sz w:val="24"/>
          <w:szCs w:val="24"/>
          <w:lang w:val="pt-BR"/>
        </w:rPr>
      </w:pPr>
      <w:r w:rsidRPr="00DA2722">
        <w:rPr>
          <w:b/>
          <w:sz w:val="24"/>
          <w:szCs w:val="24"/>
          <w:lang w:val="pt-BR"/>
        </w:rPr>
        <w:t xml:space="preserve">Parágrafo quinto: </w:t>
      </w:r>
      <w:r w:rsidRPr="00DA2722">
        <w:rPr>
          <w:sz w:val="24"/>
          <w:szCs w:val="24"/>
          <w:lang w:val="pt-BR"/>
        </w:rPr>
        <w:t>As empresas que vierem a funcionar nas datas referidas n</w:t>
      </w:r>
      <w:r w:rsidR="00481ACA" w:rsidRPr="00DA2722">
        <w:rPr>
          <w:sz w:val="24"/>
          <w:szCs w:val="24"/>
          <w:lang w:val="pt-BR"/>
        </w:rPr>
        <w:t>o parágrafo anterior (25/12/202</w:t>
      </w:r>
      <w:r w:rsidR="00BA20E9" w:rsidRPr="00DA2722">
        <w:rPr>
          <w:sz w:val="24"/>
          <w:szCs w:val="24"/>
          <w:lang w:val="pt-BR"/>
        </w:rPr>
        <w:t>1</w:t>
      </w:r>
      <w:r w:rsidR="00481ACA" w:rsidRPr="00DA2722">
        <w:rPr>
          <w:sz w:val="24"/>
          <w:szCs w:val="24"/>
          <w:lang w:val="pt-BR"/>
        </w:rPr>
        <w:t xml:space="preserve"> e 01/01/202</w:t>
      </w:r>
      <w:r w:rsidR="00BA20E9" w:rsidRPr="00DA2722">
        <w:rPr>
          <w:sz w:val="24"/>
          <w:szCs w:val="24"/>
          <w:lang w:val="pt-BR"/>
        </w:rPr>
        <w:t>2</w:t>
      </w:r>
      <w:r w:rsidRPr="00DA2722">
        <w:rPr>
          <w:sz w:val="24"/>
          <w:szCs w:val="24"/>
          <w:lang w:val="pt-BR"/>
        </w:rPr>
        <w:t>) poderão permanecer abertas das 08:00hs até às 17:00hs e deverão efetuar o pagamento referido no parágrafo anterior em dinheiro após o final do expediente.</w:t>
      </w:r>
    </w:p>
    <w:p w:rsidR="00637FC5" w:rsidRPr="00DA2722" w:rsidRDefault="00637FC5">
      <w:pPr>
        <w:pStyle w:val="Corpodetexto"/>
        <w:spacing w:before="4"/>
        <w:jc w:val="left"/>
        <w:rPr>
          <w:sz w:val="24"/>
          <w:szCs w:val="24"/>
          <w:lang w:val="pt-BR"/>
        </w:rPr>
      </w:pPr>
    </w:p>
    <w:p w:rsidR="00637FC5" w:rsidRPr="00DA2722" w:rsidRDefault="0014057B" w:rsidP="00367454">
      <w:pPr>
        <w:pStyle w:val="Corpodetexto"/>
        <w:spacing w:line="242" w:lineRule="auto"/>
        <w:ind w:right="112"/>
        <w:rPr>
          <w:sz w:val="24"/>
          <w:szCs w:val="24"/>
          <w:lang w:val="pt-BR"/>
        </w:rPr>
      </w:pPr>
      <w:r w:rsidRPr="00DA2722">
        <w:rPr>
          <w:b/>
          <w:sz w:val="24"/>
          <w:szCs w:val="24"/>
          <w:lang w:val="pt-BR"/>
        </w:rPr>
        <w:t>Parágrafo sexto</w:t>
      </w:r>
      <w:r w:rsidRPr="00DA2722">
        <w:rPr>
          <w:sz w:val="24"/>
          <w:szCs w:val="24"/>
          <w:lang w:val="pt-BR"/>
        </w:rPr>
        <w:t>: A bonificação, concedida nas condições e nos limites definidos nesta Convenção, não possui natureza salarial e não se incorpora à remuneração para quaisquerefeitos.</w:t>
      </w:r>
    </w:p>
    <w:p w:rsidR="00637FC5" w:rsidRPr="00DA2722" w:rsidRDefault="00637FC5">
      <w:pPr>
        <w:pStyle w:val="Corpodetexto"/>
        <w:spacing w:before="2"/>
        <w:jc w:val="left"/>
        <w:rPr>
          <w:sz w:val="24"/>
          <w:szCs w:val="24"/>
          <w:lang w:val="pt-BR"/>
        </w:rPr>
      </w:pPr>
    </w:p>
    <w:p w:rsidR="00367454" w:rsidRPr="00DA2722" w:rsidRDefault="00367454" w:rsidP="00367454">
      <w:pPr>
        <w:spacing w:line="280" w:lineRule="exact"/>
        <w:jc w:val="both"/>
        <w:rPr>
          <w:rFonts w:eastAsia="Batang" w:cs="Times New Roman"/>
          <w:iCs/>
          <w:sz w:val="24"/>
          <w:szCs w:val="24"/>
          <w:lang w:val="pt-BR"/>
        </w:rPr>
      </w:pPr>
      <w:r w:rsidRPr="00DA2722">
        <w:rPr>
          <w:rFonts w:eastAsia="Batang"/>
          <w:b/>
          <w:iCs/>
          <w:sz w:val="24"/>
          <w:szCs w:val="24"/>
          <w:lang w:val="pt-BR"/>
        </w:rPr>
        <w:t>Parágrafo sétimo</w:t>
      </w:r>
      <w:r w:rsidRPr="00DA2722">
        <w:rPr>
          <w:rFonts w:eastAsia="Batang"/>
          <w:iCs/>
          <w:sz w:val="24"/>
          <w:szCs w:val="24"/>
          <w:lang w:val="pt-BR"/>
        </w:rPr>
        <w:t xml:space="preserve">: Fica assegurada, aos empregados que trabalharem no feriado, a compensação das horas efetivamente trabalhadas através da concessão de folga, previamente estabelecida na escala de revezamento, no período máximo de 30 dias após o referido labor, caso ocorram dois feriados no mesmo mês o prazo será de até 60 dias, se existirem três feriados no mesmo mês o prazo será de até 90 dias. Desatendida as condições aqui estabelecidas, o empregador deverá pagar a dobra correspondente na forma da Lei. </w:t>
      </w:r>
    </w:p>
    <w:p w:rsidR="00FA32E0" w:rsidRPr="00DA2722" w:rsidRDefault="00FA32E0" w:rsidP="00FA32E0">
      <w:pPr>
        <w:rPr>
          <w:sz w:val="24"/>
          <w:szCs w:val="24"/>
          <w:lang w:val="pt-BR"/>
        </w:rPr>
      </w:pPr>
    </w:p>
    <w:p w:rsidR="00637FC5" w:rsidRPr="00DA2722" w:rsidRDefault="0014057B" w:rsidP="00367454">
      <w:pPr>
        <w:pStyle w:val="Corpodetexto"/>
        <w:spacing w:line="242" w:lineRule="auto"/>
        <w:ind w:right="110"/>
        <w:rPr>
          <w:sz w:val="24"/>
          <w:szCs w:val="24"/>
          <w:lang w:val="pt-BR"/>
        </w:rPr>
      </w:pPr>
      <w:r w:rsidRPr="00DA2722">
        <w:rPr>
          <w:b/>
          <w:sz w:val="24"/>
          <w:szCs w:val="24"/>
          <w:lang w:val="pt-BR"/>
        </w:rPr>
        <w:t>Parágrafo oitavo</w:t>
      </w:r>
      <w:r w:rsidRPr="00DA2722">
        <w:rPr>
          <w:sz w:val="24"/>
          <w:szCs w:val="24"/>
          <w:lang w:val="pt-BR"/>
        </w:rPr>
        <w:t xml:space="preserve">. Especificamente com relação </w:t>
      </w:r>
      <w:r w:rsidR="00481ACA" w:rsidRPr="00DA2722">
        <w:rPr>
          <w:sz w:val="24"/>
          <w:szCs w:val="24"/>
          <w:lang w:val="pt-BR"/>
        </w:rPr>
        <w:t>aos feriados dos dias 25/12/202</w:t>
      </w:r>
      <w:r w:rsidR="00BA20E9" w:rsidRPr="00DA2722">
        <w:rPr>
          <w:sz w:val="24"/>
          <w:szCs w:val="24"/>
          <w:lang w:val="pt-BR"/>
        </w:rPr>
        <w:t>1</w:t>
      </w:r>
      <w:r w:rsidR="00481ACA" w:rsidRPr="00DA2722">
        <w:rPr>
          <w:sz w:val="24"/>
          <w:szCs w:val="24"/>
          <w:lang w:val="pt-BR"/>
        </w:rPr>
        <w:t xml:space="preserve"> e 01/01/202</w:t>
      </w:r>
      <w:r w:rsidR="00BA20E9" w:rsidRPr="00DA2722">
        <w:rPr>
          <w:sz w:val="24"/>
          <w:szCs w:val="24"/>
          <w:lang w:val="pt-BR"/>
        </w:rPr>
        <w:t>2</w:t>
      </w:r>
      <w:r w:rsidRPr="00DA2722">
        <w:rPr>
          <w:sz w:val="24"/>
          <w:szCs w:val="24"/>
          <w:lang w:val="pt-BR"/>
        </w:rPr>
        <w:t>, em caso de não ser concedida a folga no período máximo de 30 dias, a empresa será obrigada a pagar as horas trabalhadas como labor extraordinário com o adicional de 100% sobre a hora normal.</w:t>
      </w:r>
    </w:p>
    <w:p w:rsidR="00367454" w:rsidRPr="00DA2722" w:rsidRDefault="00367454" w:rsidP="00367454">
      <w:pPr>
        <w:pStyle w:val="Corpodetexto"/>
        <w:spacing w:line="242" w:lineRule="auto"/>
        <w:ind w:right="110"/>
        <w:rPr>
          <w:b/>
          <w:sz w:val="24"/>
          <w:szCs w:val="24"/>
          <w:lang w:val="pt-BR"/>
        </w:rPr>
      </w:pPr>
    </w:p>
    <w:p w:rsidR="00EB5AA4" w:rsidRPr="00DA2722" w:rsidRDefault="00EB5AA4" w:rsidP="00367454">
      <w:pPr>
        <w:pStyle w:val="Corpodetexto"/>
        <w:spacing w:line="242" w:lineRule="auto"/>
        <w:ind w:right="110"/>
        <w:rPr>
          <w:sz w:val="24"/>
          <w:szCs w:val="24"/>
          <w:lang w:val="pt-BR"/>
        </w:rPr>
      </w:pPr>
      <w:r w:rsidRPr="00DA2722">
        <w:rPr>
          <w:b/>
          <w:sz w:val="24"/>
          <w:szCs w:val="24"/>
          <w:lang w:val="pt-BR"/>
        </w:rPr>
        <w:t xml:space="preserve">Parágrafo nona. </w:t>
      </w:r>
      <w:r w:rsidRPr="00DA2722">
        <w:rPr>
          <w:sz w:val="24"/>
          <w:szCs w:val="24"/>
          <w:lang w:val="pt-BR"/>
        </w:rPr>
        <w:t xml:space="preserve">O pagamento dos valores retroativos pertinentes ao reajuste da bonificação deverão ser pagos até </w:t>
      </w:r>
      <w:r w:rsidR="00CA3F89" w:rsidRPr="00DA2722">
        <w:rPr>
          <w:sz w:val="24"/>
          <w:szCs w:val="24"/>
          <w:lang w:val="pt-BR"/>
        </w:rPr>
        <w:t>a folha de julho.</w:t>
      </w:r>
    </w:p>
    <w:p w:rsidR="00367454" w:rsidRPr="00DA2722" w:rsidRDefault="00367454">
      <w:pPr>
        <w:pStyle w:val="Corpodetexto"/>
        <w:spacing w:before="1"/>
        <w:ind w:left="115"/>
        <w:rPr>
          <w:sz w:val="24"/>
          <w:szCs w:val="24"/>
          <w:lang w:val="pt-BR"/>
        </w:rPr>
      </w:pPr>
    </w:p>
    <w:p w:rsidR="00637FC5" w:rsidRPr="00DA2722" w:rsidRDefault="0014057B" w:rsidP="00367454">
      <w:pPr>
        <w:pStyle w:val="Corpodetexto"/>
        <w:spacing w:before="1"/>
        <w:rPr>
          <w:b/>
          <w:sz w:val="24"/>
          <w:szCs w:val="24"/>
          <w:lang w:val="pt-BR"/>
        </w:rPr>
      </w:pPr>
      <w:r w:rsidRPr="00DA2722">
        <w:rPr>
          <w:b/>
          <w:sz w:val="24"/>
          <w:szCs w:val="24"/>
          <w:lang w:val="pt-BR"/>
        </w:rPr>
        <w:t xml:space="preserve">CLÁUSULA </w:t>
      </w:r>
      <w:r w:rsidR="00FA41F7" w:rsidRPr="00DA2722">
        <w:rPr>
          <w:b/>
          <w:sz w:val="24"/>
          <w:szCs w:val="24"/>
          <w:lang w:val="pt-BR"/>
        </w:rPr>
        <w:t>DÉCIMA PRIMEIRA</w:t>
      </w:r>
      <w:r w:rsidRPr="00DA2722">
        <w:rPr>
          <w:b/>
          <w:sz w:val="24"/>
          <w:szCs w:val="24"/>
          <w:lang w:val="pt-BR"/>
        </w:rPr>
        <w:t xml:space="preserve"> - DIA DOCOMERCIÁRIO</w:t>
      </w:r>
    </w:p>
    <w:p w:rsidR="00637FC5" w:rsidRPr="00DA2722" w:rsidRDefault="0014057B" w:rsidP="00367454">
      <w:pPr>
        <w:pStyle w:val="Corpodetexto"/>
        <w:spacing w:before="1" w:line="242" w:lineRule="auto"/>
        <w:ind w:right="111"/>
        <w:rPr>
          <w:sz w:val="24"/>
          <w:szCs w:val="24"/>
          <w:lang w:val="pt-BR"/>
        </w:rPr>
      </w:pPr>
      <w:r w:rsidRPr="00DA2722">
        <w:rPr>
          <w:sz w:val="24"/>
          <w:szCs w:val="24"/>
          <w:lang w:val="pt-BR"/>
        </w:rPr>
        <w:t xml:space="preserve">No ano de </w:t>
      </w:r>
      <w:r w:rsidR="00481ACA" w:rsidRPr="00DA2722">
        <w:rPr>
          <w:sz w:val="24"/>
          <w:szCs w:val="24"/>
          <w:lang w:val="pt-BR"/>
        </w:rPr>
        <w:t>202</w:t>
      </w:r>
      <w:r w:rsidR="00BA20E9" w:rsidRPr="00DA2722">
        <w:rPr>
          <w:sz w:val="24"/>
          <w:szCs w:val="24"/>
          <w:lang w:val="pt-BR"/>
        </w:rPr>
        <w:t>1</w:t>
      </w:r>
      <w:r w:rsidR="00FE4F4C" w:rsidRPr="00DA2722">
        <w:rPr>
          <w:sz w:val="24"/>
          <w:szCs w:val="24"/>
          <w:lang w:val="pt-BR"/>
        </w:rPr>
        <w:t xml:space="preserve">, o dia </w:t>
      </w:r>
      <w:r w:rsidR="00481ACA" w:rsidRPr="00DA2722">
        <w:rPr>
          <w:sz w:val="24"/>
          <w:szCs w:val="24"/>
          <w:lang w:val="pt-BR"/>
        </w:rPr>
        <w:t>1</w:t>
      </w:r>
      <w:r w:rsidR="00BA20E9" w:rsidRPr="00DA2722">
        <w:rPr>
          <w:sz w:val="24"/>
          <w:szCs w:val="24"/>
          <w:lang w:val="pt-BR"/>
        </w:rPr>
        <w:t>8</w:t>
      </w:r>
      <w:r w:rsidRPr="00DA2722">
        <w:rPr>
          <w:sz w:val="24"/>
          <w:szCs w:val="24"/>
          <w:lang w:val="pt-BR"/>
        </w:rPr>
        <w:t xml:space="preserve"> de outubro será considerado "DIA DO TRABALHADOR COMERCIÁRIO SUPERMERCADISTA”, não havendo trabalho para os empregados, sem prejuízo da remuneração ou do repouso semanal remunerado.</w:t>
      </w:r>
    </w:p>
    <w:p w:rsidR="00637FC5" w:rsidRPr="00DA2722" w:rsidRDefault="00637FC5" w:rsidP="00367454">
      <w:pPr>
        <w:pStyle w:val="Corpodetexto"/>
        <w:spacing w:before="4"/>
        <w:jc w:val="left"/>
        <w:rPr>
          <w:sz w:val="24"/>
          <w:szCs w:val="24"/>
          <w:lang w:val="pt-BR"/>
        </w:rPr>
      </w:pPr>
    </w:p>
    <w:p w:rsidR="00637FC5" w:rsidRPr="00DA2722" w:rsidRDefault="0014057B" w:rsidP="00367454">
      <w:pPr>
        <w:pStyle w:val="Corpodetexto"/>
        <w:spacing w:line="242" w:lineRule="auto"/>
        <w:ind w:right="112"/>
        <w:rPr>
          <w:sz w:val="24"/>
          <w:szCs w:val="24"/>
          <w:lang w:val="pt-BR"/>
        </w:rPr>
      </w:pPr>
      <w:r w:rsidRPr="00DA2722">
        <w:rPr>
          <w:b/>
          <w:sz w:val="24"/>
          <w:szCs w:val="24"/>
          <w:lang w:val="pt-BR"/>
        </w:rPr>
        <w:t>Parágrafo primeiro</w:t>
      </w:r>
      <w:r w:rsidRPr="00DA2722">
        <w:rPr>
          <w:sz w:val="24"/>
          <w:szCs w:val="24"/>
          <w:lang w:val="pt-BR"/>
        </w:rPr>
        <w:t>. O trabalho no dia dos comerciários é permitido para os profissionais da área de vigilância, segurança patrimonial e manutenção, que poderão laborar quando houver necessidade do serviço ou realizar vistoria no local.</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ind w:right="110"/>
        <w:rPr>
          <w:sz w:val="24"/>
          <w:szCs w:val="24"/>
          <w:lang w:val="pt-BR"/>
        </w:rPr>
      </w:pPr>
      <w:r w:rsidRPr="00DA2722">
        <w:rPr>
          <w:b/>
          <w:sz w:val="24"/>
          <w:szCs w:val="24"/>
          <w:lang w:val="pt-BR"/>
        </w:rPr>
        <w:t>Parágrafo segundo</w:t>
      </w:r>
      <w:r w:rsidRPr="00DA2722">
        <w:rPr>
          <w:sz w:val="24"/>
          <w:szCs w:val="24"/>
          <w:lang w:val="pt-BR"/>
        </w:rPr>
        <w:t>. Recomenda-se que as empresas mantenham as condições gerais já praticadas nestadata.</w:t>
      </w:r>
    </w:p>
    <w:p w:rsidR="00637FC5" w:rsidRPr="00DA2722" w:rsidRDefault="00637FC5" w:rsidP="00367454">
      <w:pPr>
        <w:pStyle w:val="Corpodetexto"/>
        <w:spacing w:before="4"/>
        <w:jc w:val="left"/>
        <w:rPr>
          <w:sz w:val="24"/>
          <w:szCs w:val="24"/>
          <w:lang w:val="pt-BR"/>
        </w:rPr>
      </w:pPr>
    </w:p>
    <w:p w:rsidR="00637FC5" w:rsidRPr="00DA2722" w:rsidRDefault="0014057B" w:rsidP="00367454">
      <w:pPr>
        <w:pStyle w:val="Corpodetexto"/>
        <w:spacing w:before="1"/>
        <w:rPr>
          <w:b/>
          <w:sz w:val="24"/>
          <w:szCs w:val="24"/>
          <w:lang w:val="pt-BR"/>
        </w:rPr>
      </w:pPr>
      <w:r w:rsidRPr="00DA2722">
        <w:rPr>
          <w:b/>
          <w:sz w:val="24"/>
          <w:szCs w:val="24"/>
          <w:lang w:val="pt-BR"/>
        </w:rPr>
        <w:t xml:space="preserve">CLÁUSULA DÉCIMA </w:t>
      </w:r>
      <w:r w:rsidR="00FA41F7" w:rsidRPr="00DA2722">
        <w:rPr>
          <w:b/>
          <w:sz w:val="24"/>
          <w:szCs w:val="24"/>
          <w:lang w:val="pt-BR"/>
        </w:rPr>
        <w:t xml:space="preserve">SEGUNDA </w:t>
      </w:r>
      <w:r w:rsidRPr="00DA2722">
        <w:rPr>
          <w:b/>
          <w:sz w:val="24"/>
          <w:szCs w:val="24"/>
          <w:lang w:val="pt-BR"/>
        </w:rPr>
        <w:t>-REFEIÇÃO</w:t>
      </w:r>
    </w:p>
    <w:p w:rsidR="00367454" w:rsidRPr="00DA2722" w:rsidRDefault="0014057B" w:rsidP="00367454">
      <w:pPr>
        <w:pStyle w:val="Corpodetexto"/>
        <w:spacing w:line="280" w:lineRule="exact"/>
        <w:rPr>
          <w:rFonts w:eastAsia="Batang" w:cs="Times New Roman"/>
          <w:iCs/>
          <w:szCs w:val="24"/>
        </w:rPr>
      </w:pPr>
      <w:r w:rsidRPr="00DA2722">
        <w:rPr>
          <w:sz w:val="24"/>
          <w:szCs w:val="24"/>
          <w:lang w:val="pt-BR"/>
        </w:rPr>
        <w:t xml:space="preserve">As empresas fornecerão, nos termos do PAT (Lei nº 6.321/76), inclusive no   que tange ao desconto da participação do empregado, alimentação aos seus </w:t>
      </w:r>
      <w:r w:rsidRPr="00DA2722">
        <w:rPr>
          <w:sz w:val="24"/>
          <w:szCs w:val="24"/>
          <w:lang w:val="pt-BR"/>
        </w:rPr>
        <w:lastRenderedPageBreak/>
        <w:t>funcionários através do sistema de refeição convênio (ticket de refeição ou alimentação), sem natureza salarial, com v</w:t>
      </w:r>
      <w:r w:rsidR="00EF77FB" w:rsidRPr="00DA2722">
        <w:rPr>
          <w:sz w:val="24"/>
          <w:szCs w:val="24"/>
          <w:lang w:val="pt-BR"/>
        </w:rPr>
        <w:t xml:space="preserve">alor diário não inferior a </w:t>
      </w:r>
      <w:r w:rsidR="00367454" w:rsidRPr="00DA2722">
        <w:rPr>
          <w:rFonts w:eastAsia="Batang"/>
          <w:iCs/>
          <w:szCs w:val="24"/>
        </w:rPr>
        <w:t xml:space="preserve">R$ </w:t>
      </w:r>
      <w:r w:rsidR="00367454" w:rsidRPr="00DA2722">
        <w:rPr>
          <w:rFonts w:eastAsia="Batang"/>
          <w:iCs/>
          <w:szCs w:val="24"/>
          <w:lang w:val="pt-BR"/>
        </w:rPr>
        <w:t>13</w:t>
      </w:r>
      <w:r w:rsidR="00367454" w:rsidRPr="00DA2722">
        <w:rPr>
          <w:rFonts w:eastAsia="Batang"/>
          <w:iCs/>
          <w:szCs w:val="24"/>
        </w:rPr>
        <w:t>,</w:t>
      </w:r>
      <w:r w:rsidR="00367454" w:rsidRPr="00DA2722">
        <w:rPr>
          <w:rFonts w:eastAsia="Batang"/>
          <w:iCs/>
          <w:szCs w:val="24"/>
          <w:lang w:val="pt-BR"/>
        </w:rPr>
        <w:t>19</w:t>
      </w:r>
      <w:r w:rsidR="00367454" w:rsidRPr="00DA2722">
        <w:rPr>
          <w:rFonts w:eastAsia="Batang"/>
          <w:iCs/>
          <w:szCs w:val="24"/>
        </w:rPr>
        <w:t xml:space="preserve"> (</w:t>
      </w:r>
      <w:r w:rsidR="00367454" w:rsidRPr="00DA2722">
        <w:rPr>
          <w:rFonts w:eastAsia="Batang"/>
          <w:iCs/>
          <w:szCs w:val="24"/>
          <w:lang w:val="pt-BR"/>
        </w:rPr>
        <w:t>Treze reais e dezenove centavos</w:t>
      </w:r>
      <w:r w:rsidR="00367454" w:rsidRPr="00DA2722">
        <w:rPr>
          <w:rFonts w:eastAsia="Batang"/>
          <w:iCs/>
          <w:szCs w:val="24"/>
        </w:rPr>
        <w:t>).</w:t>
      </w:r>
    </w:p>
    <w:p w:rsidR="00637FC5" w:rsidRPr="00DA2722" w:rsidRDefault="0014057B" w:rsidP="00367454">
      <w:pPr>
        <w:pStyle w:val="Corpodetexto"/>
        <w:ind w:right="113"/>
        <w:rPr>
          <w:sz w:val="24"/>
          <w:szCs w:val="24"/>
          <w:lang w:val="pt-BR"/>
        </w:rPr>
      </w:pPr>
      <w:r w:rsidRPr="00DA2722">
        <w:rPr>
          <w:b/>
          <w:sz w:val="24"/>
          <w:szCs w:val="24"/>
          <w:lang w:val="pt-BR"/>
        </w:rPr>
        <w:t>Parágrafo primeiro</w:t>
      </w:r>
      <w:r w:rsidRPr="00DA2722">
        <w:rPr>
          <w:sz w:val="24"/>
          <w:szCs w:val="24"/>
          <w:lang w:val="pt-BR"/>
        </w:rPr>
        <w:t>: Os referidos valores valem somente a partir de 1º de março de</w:t>
      </w:r>
      <w:r w:rsidR="00EF77FB" w:rsidRPr="00DA2722">
        <w:rPr>
          <w:sz w:val="24"/>
          <w:szCs w:val="24"/>
          <w:lang w:val="pt-BR"/>
        </w:rPr>
        <w:t>202</w:t>
      </w:r>
      <w:r w:rsidR="00BA20E9" w:rsidRPr="00DA2722">
        <w:rPr>
          <w:sz w:val="24"/>
          <w:szCs w:val="24"/>
          <w:lang w:val="pt-BR"/>
        </w:rPr>
        <w:t>1</w:t>
      </w:r>
      <w:r w:rsidRPr="00DA2722">
        <w:rPr>
          <w:sz w:val="24"/>
          <w:szCs w:val="24"/>
          <w:lang w:val="pt-BR"/>
        </w:rPr>
        <w:t>.</w:t>
      </w:r>
    </w:p>
    <w:p w:rsidR="00637FC5" w:rsidRPr="00DA2722" w:rsidRDefault="00637FC5" w:rsidP="00367454">
      <w:pPr>
        <w:pStyle w:val="Corpodetexto"/>
        <w:spacing w:before="7"/>
        <w:jc w:val="left"/>
        <w:rPr>
          <w:sz w:val="24"/>
          <w:szCs w:val="24"/>
          <w:lang w:val="pt-BR"/>
        </w:rPr>
      </w:pPr>
    </w:p>
    <w:p w:rsidR="00637FC5" w:rsidRPr="00DA2722" w:rsidRDefault="0014057B" w:rsidP="00367454">
      <w:pPr>
        <w:pStyle w:val="Corpodetexto"/>
        <w:spacing w:line="242" w:lineRule="auto"/>
        <w:ind w:right="112"/>
        <w:rPr>
          <w:sz w:val="24"/>
          <w:szCs w:val="24"/>
          <w:lang w:val="pt-BR"/>
        </w:rPr>
      </w:pPr>
      <w:r w:rsidRPr="00DA2722">
        <w:rPr>
          <w:b/>
          <w:sz w:val="24"/>
          <w:szCs w:val="24"/>
          <w:lang w:val="pt-BR"/>
        </w:rPr>
        <w:t xml:space="preserve">Parágrafo segundo: </w:t>
      </w:r>
      <w:r w:rsidRPr="00DA2722">
        <w:rPr>
          <w:sz w:val="24"/>
          <w:szCs w:val="24"/>
          <w:lang w:val="pt-BR"/>
        </w:rPr>
        <w:t>As empresas que preferirem podem, ao invés de fornecer ticket refeição aos empregados, conceder esse benefício através de refeitórios, cestas básicas ou de refeições prontas e, neste caso, comprometem-se a fiscalizar a qualidade da refeição servida dentro de padrões nutricionais adequados e suficientes à manutenção da saúde do trabalhador.</w:t>
      </w:r>
    </w:p>
    <w:p w:rsidR="005810D4" w:rsidRPr="00DA2722" w:rsidRDefault="005810D4" w:rsidP="00367454">
      <w:pPr>
        <w:pStyle w:val="Corpodetexto"/>
        <w:spacing w:line="242" w:lineRule="auto"/>
        <w:ind w:right="112"/>
        <w:rPr>
          <w:sz w:val="24"/>
          <w:szCs w:val="24"/>
          <w:lang w:val="pt-BR"/>
        </w:rPr>
      </w:pPr>
    </w:p>
    <w:p w:rsidR="002D762B" w:rsidRPr="00DA2722" w:rsidRDefault="000E3094" w:rsidP="00367454">
      <w:pPr>
        <w:pStyle w:val="Corpodetexto"/>
        <w:spacing w:line="242" w:lineRule="auto"/>
        <w:ind w:right="112"/>
        <w:rPr>
          <w:sz w:val="24"/>
          <w:szCs w:val="24"/>
          <w:lang w:val="pt-BR"/>
        </w:rPr>
      </w:pPr>
      <w:r w:rsidRPr="00DA2722">
        <w:rPr>
          <w:b/>
          <w:sz w:val="24"/>
          <w:szCs w:val="24"/>
          <w:lang w:val="pt-BR"/>
        </w:rPr>
        <w:t>Parágrafo terceiro</w:t>
      </w:r>
      <w:r w:rsidRPr="00DA2722">
        <w:rPr>
          <w:sz w:val="24"/>
          <w:szCs w:val="24"/>
          <w:lang w:val="pt-BR"/>
        </w:rPr>
        <w:t xml:space="preserve">: </w:t>
      </w:r>
      <w:r w:rsidR="002D762B" w:rsidRPr="00DA2722">
        <w:rPr>
          <w:sz w:val="24"/>
          <w:szCs w:val="24"/>
          <w:lang w:val="pt-BR"/>
        </w:rPr>
        <w:t>As empresas que optarem pelo fornecimento de cesta básica como substituição ao ticket, concederão uma cesta com valor igual ao somatório dos tickets nos dias previstos para o labor no mês referência.</w:t>
      </w:r>
    </w:p>
    <w:p w:rsidR="002D762B" w:rsidRPr="00DA2722" w:rsidRDefault="002D762B" w:rsidP="00367454">
      <w:pPr>
        <w:pStyle w:val="Corpodetexto"/>
        <w:ind w:right="110"/>
        <w:rPr>
          <w:b/>
          <w:sz w:val="24"/>
          <w:szCs w:val="24"/>
          <w:lang w:val="pt-BR"/>
        </w:rPr>
      </w:pPr>
    </w:p>
    <w:p w:rsidR="00637FC5" w:rsidRPr="00DA2722" w:rsidRDefault="0014057B" w:rsidP="00367454">
      <w:pPr>
        <w:pStyle w:val="Corpodetexto"/>
        <w:ind w:right="110"/>
        <w:rPr>
          <w:sz w:val="24"/>
          <w:szCs w:val="24"/>
          <w:lang w:val="pt-BR"/>
        </w:rPr>
      </w:pPr>
      <w:r w:rsidRPr="00DA2722">
        <w:rPr>
          <w:b/>
          <w:sz w:val="24"/>
          <w:szCs w:val="24"/>
          <w:lang w:val="pt-BR"/>
        </w:rPr>
        <w:t xml:space="preserve">Parágrafo </w:t>
      </w:r>
      <w:r w:rsidR="005810D4" w:rsidRPr="00DA2722">
        <w:rPr>
          <w:b/>
          <w:sz w:val="24"/>
          <w:szCs w:val="24"/>
          <w:lang w:val="pt-BR"/>
        </w:rPr>
        <w:t>quarto</w:t>
      </w:r>
      <w:r w:rsidRPr="00DA2722">
        <w:rPr>
          <w:sz w:val="24"/>
          <w:szCs w:val="24"/>
          <w:lang w:val="pt-BR"/>
        </w:rPr>
        <w:t>: As empresas devem disponibilizar água potável aos funcionários durante o período deexpediente.</w:t>
      </w:r>
    </w:p>
    <w:p w:rsidR="008010EC" w:rsidRPr="00DA2722" w:rsidRDefault="008010EC">
      <w:pPr>
        <w:pStyle w:val="Corpodetexto"/>
        <w:ind w:left="116" w:right="110"/>
        <w:rPr>
          <w:sz w:val="24"/>
          <w:szCs w:val="24"/>
          <w:lang w:val="pt-BR"/>
        </w:rPr>
      </w:pPr>
    </w:p>
    <w:p w:rsidR="00637FC5" w:rsidRPr="00DA2722" w:rsidRDefault="00637FC5">
      <w:pPr>
        <w:pStyle w:val="Corpodetexto"/>
        <w:spacing w:before="7"/>
        <w:jc w:val="left"/>
        <w:rPr>
          <w:sz w:val="24"/>
          <w:szCs w:val="24"/>
          <w:lang w:val="pt-BR"/>
        </w:rPr>
      </w:pPr>
    </w:p>
    <w:p w:rsidR="00637FC5" w:rsidRPr="00DA2722" w:rsidRDefault="0014057B">
      <w:pPr>
        <w:pStyle w:val="Corpodetexto"/>
        <w:ind w:left="1030" w:right="2"/>
        <w:jc w:val="left"/>
        <w:rPr>
          <w:b/>
          <w:sz w:val="24"/>
          <w:szCs w:val="24"/>
          <w:lang w:val="pt-BR"/>
        </w:rPr>
      </w:pPr>
      <w:r w:rsidRPr="00DA2722">
        <w:rPr>
          <w:b/>
          <w:sz w:val="24"/>
          <w:szCs w:val="24"/>
          <w:lang w:val="pt-BR"/>
        </w:rPr>
        <w:t>II – CLÁUSULAS SOCIAIS E DE RELAÇÕES TRABALHISTAS</w:t>
      </w:r>
    </w:p>
    <w:p w:rsidR="00637FC5" w:rsidRPr="00DA2722" w:rsidRDefault="00637FC5">
      <w:pPr>
        <w:pStyle w:val="Corpodetexto"/>
        <w:jc w:val="left"/>
        <w:rPr>
          <w:b/>
          <w:sz w:val="24"/>
          <w:szCs w:val="24"/>
          <w:lang w:val="pt-BR"/>
        </w:rPr>
      </w:pPr>
    </w:p>
    <w:p w:rsidR="00637FC5" w:rsidRPr="00DA2722" w:rsidRDefault="0014057B" w:rsidP="00367454">
      <w:pPr>
        <w:pStyle w:val="Corpodetexto"/>
        <w:spacing w:before="1"/>
        <w:rPr>
          <w:b/>
          <w:sz w:val="24"/>
          <w:szCs w:val="24"/>
          <w:lang w:val="pt-BR"/>
        </w:rPr>
      </w:pPr>
      <w:r w:rsidRPr="00DA2722">
        <w:rPr>
          <w:b/>
          <w:sz w:val="24"/>
          <w:szCs w:val="24"/>
          <w:lang w:val="pt-BR"/>
        </w:rPr>
        <w:t>CLÁUSULA</w:t>
      </w:r>
      <w:r w:rsidR="00FE4F4C" w:rsidRPr="00DA2722">
        <w:rPr>
          <w:b/>
          <w:sz w:val="24"/>
          <w:szCs w:val="24"/>
          <w:lang w:val="pt-BR"/>
        </w:rPr>
        <w:t xml:space="preserve"> DÉCIMA </w:t>
      </w:r>
      <w:r w:rsidR="00FA41F7" w:rsidRPr="00DA2722">
        <w:rPr>
          <w:b/>
          <w:sz w:val="24"/>
          <w:szCs w:val="24"/>
          <w:lang w:val="pt-BR"/>
        </w:rPr>
        <w:t>TERCEIRA</w:t>
      </w:r>
      <w:r w:rsidR="00FE4F4C" w:rsidRPr="00DA2722">
        <w:rPr>
          <w:b/>
          <w:sz w:val="24"/>
          <w:szCs w:val="24"/>
          <w:lang w:val="pt-BR"/>
        </w:rPr>
        <w:t xml:space="preserve"> - </w:t>
      </w:r>
      <w:r w:rsidRPr="00DA2722">
        <w:rPr>
          <w:b/>
          <w:sz w:val="24"/>
          <w:szCs w:val="24"/>
          <w:lang w:val="pt-BR"/>
        </w:rPr>
        <w:t>SUBSTITUIÇÃO</w:t>
      </w:r>
    </w:p>
    <w:p w:rsidR="00637FC5" w:rsidRPr="00DA2722" w:rsidRDefault="00FE4F4C" w:rsidP="00FA41F7">
      <w:pPr>
        <w:pStyle w:val="Corpodetexto"/>
        <w:spacing w:before="1"/>
        <w:rPr>
          <w:sz w:val="24"/>
          <w:szCs w:val="24"/>
          <w:lang w:val="pt-BR"/>
        </w:rPr>
      </w:pPr>
      <w:r w:rsidRPr="00DA2722">
        <w:rPr>
          <w:sz w:val="24"/>
          <w:szCs w:val="24"/>
          <w:lang w:val="pt-BR"/>
        </w:rPr>
        <w:t>Em caso de substituição</w:t>
      </w:r>
      <w:r w:rsidR="0014057B" w:rsidRPr="00DA2722">
        <w:rPr>
          <w:sz w:val="24"/>
          <w:szCs w:val="24"/>
          <w:lang w:val="pt-BR"/>
        </w:rPr>
        <w:t xml:space="preserve"> nã</w:t>
      </w:r>
      <w:r w:rsidRPr="00DA2722">
        <w:rPr>
          <w:sz w:val="24"/>
          <w:szCs w:val="24"/>
          <w:lang w:val="pt-BR"/>
        </w:rPr>
        <w:t xml:space="preserve">o eventual, na mesma função ou </w:t>
      </w:r>
      <w:r w:rsidR="0014057B" w:rsidRPr="00DA2722">
        <w:rPr>
          <w:sz w:val="24"/>
          <w:szCs w:val="24"/>
          <w:lang w:val="pt-BR"/>
        </w:rPr>
        <w:t>cargo de</w:t>
      </w:r>
    </w:p>
    <w:p w:rsidR="00637FC5" w:rsidRPr="00DA2722" w:rsidRDefault="00BC6959" w:rsidP="00367454">
      <w:pPr>
        <w:pStyle w:val="Corpodetexto"/>
        <w:spacing w:before="44"/>
        <w:ind w:right="56"/>
        <w:rPr>
          <w:sz w:val="24"/>
          <w:szCs w:val="24"/>
          <w:lang w:val="pt-BR"/>
        </w:rPr>
      </w:pPr>
      <w:r w:rsidRPr="00DA2722">
        <w:rPr>
          <w:sz w:val="24"/>
          <w:szCs w:val="24"/>
          <w:lang w:val="pt-BR"/>
        </w:rPr>
        <w:t>Confiança</w:t>
      </w:r>
      <w:r w:rsidR="0014057B" w:rsidRPr="00DA2722">
        <w:rPr>
          <w:sz w:val="24"/>
          <w:szCs w:val="24"/>
          <w:lang w:val="pt-BR"/>
        </w:rPr>
        <w:t>, o substituto passará a receber, a partir do primeiro dia e enquanto durar a substituição, a mesma remuneração do substituído.</w:t>
      </w:r>
    </w:p>
    <w:p w:rsidR="00637FC5" w:rsidRPr="00DA2722" w:rsidRDefault="00637FC5" w:rsidP="00367454">
      <w:pPr>
        <w:pStyle w:val="Corpodetexto"/>
        <w:spacing w:before="7"/>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DÉCIMA </w:t>
      </w:r>
      <w:r w:rsidR="00FA41F7" w:rsidRPr="00DA2722">
        <w:rPr>
          <w:b/>
          <w:sz w:val="24"/>
          <w:szCs w:val="24"/>
          <w:lang w:val="pt-BR"/>
        </w:rPr>
        <w:t>QUARTA</w:t>
      </w:r>
      <w:r w:rsidRPr="00DA2722">
        <w:rPr>
          <w:b/>
          <w:sz w:val="24"/>
          <w:szCs w:val="24"/>
          <w:lang w:val="pt-BR"/>
        </w:rPr>
        <w:t xml:space="preserve"> - GARANTIA PROVISÓRIA</w:t>
      </w:r>
    </w:p>
    <w:p w:rsidR="00637FC5" w:rsidRPr="00DA2722" w:rsidRDefault="0014057B" w:rsidP="00367454">
      <w:pPr>
        <w:pStyle w:val="Corpodetexto"/>
        <w:spacing w:before="1" w:line="242" w:lineRule="auto"/>
        <w:ind w:right="115"/>
        <w:rPr>
          <w:sz w:val="24"/>
          <w:szCs w:val="24"/>
          <w:lang w:val="pt-BR"/>
        </w:rPr>
      </w:pPr>
      <w:r w:rsidRPr="00DA2722">
        <w:rPr>
          <w:sz w:val="24"/>
          <w:szCs w:val="24"/>
          <w:lang w:val="pt-BR"/>
        </w:rPr>
        <w:t>Com exceção dos empregados admitidos em caráter de experiência e nas hipóteses de pedido de demissão ou dispensa por justa causa, assegura-se a estabilidade temporária nas condições e prazos seguintes:</w:t>
      </w:r>
    </w:p>
    <w:p w:rsidR="00637FC5" w:rsidRPr="00DA2722" w:rsidRDefault="0014057B" w:rsidP="00367454">
      <w:pPr>
        <w:pStyle w:val="PargrafodaLista"/>
        <w:numPr>
          <w:ilvl w:val="0"/>
          <w:numId w:val="5"/>
        </w:numPr>
        <w:tabs>
          <w:tab w:val="left" w:pos="601"/>
        </w:tabs>
        <w:spacing w:line="269" w:lineRule="exact"/>
        <w:ind w:right="0" w:hanging="591"/>
        <w:jc w:val="both"/>
        <w:rPr>
          <w:sz w:val="24"/>
          <w:szCs w:val="24"/>
          <w:lang w:val="pt-BR"/>
        </w:rPr>
      </w:pPr>
      <w:r w:rsidRPr="00DA2722">
        <w:rPr>
          <w:sz w:val="24"/>
          <w:szCs w:val="24"/>
          <w:lang w:val="pt-BR"/>
        </w:rPr>
        <w:t>Gestante - 80 (oitenta) dias após a licençamaternidade.</w:t>
      </w:r>
    </w:p>
    <w:p w:rsidR="00637FC5" w:rsidRPr="00DA2722" w:rsidRDefault="0014057B" w:rsidP="00367454">
      <w:pPr>
        <w:pStyle w:val="PargrafodaLista"/>
        <w:numPr>
          <w:ilvl w:val="0"/>
          <w:numId w:val="5"/>
        </w:numPr>
        <w:tabs>
          <w:tab w:val="left" w:pos="601"/>
        </w:tabs>
        <w:spacing w:line="269" w:lineRule="exact"/>
        <w:ind w:right="0" w:hanging="591"/>
        <w:jc w:val="both"/>
        <w:rPr>
          <w:sz w:val="24"/>
          <w:szCs w:val="24"/>
          <w:lang w:val="pt-BR"/>
        </w:rPr>
      </w:pPr>
      <w:r w:rsidRPr="00DA2722">
        <w:rPr>
          <w:sz w:val="24"/>
          <w:szCs w:val="24"/>
          <w:lang w:val="pt-BR"/>
        </w:rPr>
        <w:t>Pré Aposentado - Nos 12 (doze) últimos meses que antecedem a data para aquisição do direito à aposentadoria voluntária. O empregado perderá o direito a esta garantia se, ao entrar no período aquisitivo de pleitear a aposentadoria, não o fizer.</w:t>
      </w:r>
    </w:p>
    <w:p w:rsidR="00637FC5" w:rsidRPr="00DA2722" w:rsidRDefault="0014057B" w:rsidP="00367454">
      <w:pPr>
        <w:pStyle w:val="PargrafodaLista"/>
        <w:numPr>
          <w:ilvl w:val="0"/>
          <w:numId w:val="5"/>
        </w:numPr>
        <w:tabs>
          <w:tab w:val="left" w:pos="601"/>
        </w:tabs>
        <w:spacing w:line="269" w:lineRule="exact"/>
        <w:ind w:right="0" w:hanging="591"/>
        <w:jc w:val="both"/>
        <w:rPr>
          <w:sz w:val="24"/>
          <w:szCs w:val="24"/>
          <w:lang w:val="pt-BR"/>
        </w:rPr>
      </w:pPr>
      <w:r w:rsidRPr="00DA2722">
        <w:rPr>
          <w:sz w:val="24"/>
          <w:szCs w:val="24"/>
          <w:lang w:val="pt-BR"/>
        </w:rPr>
        <w:t>Afastamento por doença - De 30 (trinta) dias após alta médica para os empregados que tenham sido afastados do trabalho por tempo igual ou superior a 06 (seis) meses.</w:t>
      </w:r>
    </w:p>
    <w:p w:rsidR="00637FC5" w:rsidRPr="00DA2722" w:rsidRDefault="00637FC5">
      <w:pPr>
        <w:pStyle w:val="Corpodetexto"/>
        <w:spacing w:before="11"/>
        <w:jc w:val="left"/>
        <w:rPr>
          <w:sz w:val="24"/>
          <w:szCs w:val="24"/>
          <w:lang w:val="pt-BR"/>
        </w:rPr>
      </w:pPr>
    </w:p>
    <w:p w:rsidR="00637FC5" w:rsidRPr="00DA2722" w:rsidRDefault="00FA41F7" w:rsidP="00367454">
      <w:pPr>
        <w:pStyle w:val="Corpodetexto"/>
        <w:rPr>
          <w:b/>
          <w:sz w:val="24"/>
          <w:szCs w:val="24"/>
          <w:lang w:val="pt-BR"/>
        </w:rPr>
      </w:pPr>
      <w:r w:rsidRPr="00DA2722">
        <w:rPr>
          <w:b/>
          <w:sz w:val="24"/>
          <w:szCs w:val="24"/>
          <w:lang w:val="pt-BR"/>
        </w:rPr>
        <w:t>CLÁUSULA DÉCIMA QUINTA</w:t>
      </w:r>
      <w:r w:rsidR="0014057B" w:rsidRPr="00DA2722">
        <w:rPr>
          <w:b/>
          <w:sz w:val="24"/>
          <w:szCs w:val="24"/>
          <w:lang w:val="pt-BR"/>
        </w:rPr>
        <w:t xml:space="preserve"> - EMPREGADO ESTUDANTE</w:t>
      </w:r>
    </w:p>
    <w:p w:rsidR="00637FC5" w:rsidRPr="00DA2722" w:rsidRDefault="0014057B" w:rsidP="00367454">
      <w:pPr>
        <w:pStyle w:val="Corpodetexto"/>
        <w:spacing w:before="3" w:line="242" w:lineRule="auto"/>
        <w:ind w:right="56"/>
        <w:jc w:val="left"/>
        <w:rPr>
          <w:sz w:val="24"/>
          <w:szCs w:val="24"/>
          <w:lang w:val="pt-BR"/>
        </w:rPr>
      </w:pPr>
      <w:r w:rsidRPr="00DA2722">
        <w:rPr>
          <w:sz w:val="24"/>
          <w:szCs w:val="24"/>
          <w:lang w:val="pt-BR"/>
        </w:rPr>
        <w:t>O empregado estudante, estando devidamente comprovada esta condição, gozará das seguintes prerrogativas:</w:t>
      </w:r>
    </w:p>
    <w:p w:rsidR="00637FC5" w:rsidRPr="00DA2722" w:rsidRDefault="0014057B" w:rsidP="00367454">
      <w:pPr>
        <w:pStyle w:val="PargrafodaLista"/>
        <w:numPr>
          <w:ilvl w:val="0"/>
          <w:numId w:val="4"/>
        </w:numPr>
        <w:tabs>
          <w:tab w:val="left" w:pos="527"/>
        </w:tabs>
        <w:spacing w:line="242" w:lineRule="auto"/>
        <w:ind w:hanging="526"/>
        <w:rPr>
          <w:sz w:val="24"/>
          <w:szCs w:val="24"/>
          <w:lang w:val="pt-BR"/>
        </w:rPr>
      </w:pPr>
      <w:r w:rsidRPr="00DA2722">
        <w:rPr>
          <w:sz w:val="24"/>
          <w:szCs w:val="24"/>
          <w:lang w:val="pt-BR"/>
        </w:rPr>
        <w:t>A jornada de trabalho não poderá ser alterada se implicar em prejuízo ao seu comparecimento àsaulas;</w:t>
      </w:r>
    </w:p>
    <w:p w:rsidR="00637FC5" w:rsidRPr="00DA2722" w:rsidRDefault="0014057B" w:rsidP="00367454">
      <w:pPr>
        <w:pStyle w:val="PargrafodaLista"/>
        <w:numPr>
          <w:ilvl w:val="0"/>
          <w:numId w:val="4"/>
        </w:numPr>
        <w:tabs>
          <w:tab w:val="left" w:pos="527"/>
        </w:tabs>
        <w:spacing w:before="1"/>
        <w:ind w:right="112" w:hanging="526"/>
        <w:rPr>
          <w:sz w:val="24"/>
          <w:szCs w:val="24"/>
          <w:lang w:val="pt-BR"/>
        </w:rPr>
      </w:pPr>
      <w:r w:rsidRPr="00DA2722">
        <w:rPr>
          <w:sz w:val="24"/>
          <w:szCs w:val="24"/>
          <w:lang w:val="pt-BR"/>
        </w:rPr>
        <w:t>Atendidas as conveniências do serviço, as empresas tentarão coincidir as férias do empregado estudante com o período de fériasescolares;</w:t>
      </w:r>
    </w:p>
    <w:p w:rsidR="00637FC5" w:rsidRPr="00DA2722" w:rsidRDefault="0014057B" w:rsidP="00367454">
      <w:pPr>
        <w:pStyle w:val="PargrafodaLista"/>
        <w:numPr>
          <w:ilvl w:val="0"/>
          <w:numId w:val="4"/>
        </w:numPr>
        <w:tabs>
          <w:tab w:val="left" w:pos="527"/>
        </w:tabs>
        <w:spacing w:before="3" w:line="242" w:lineRule="auto"/>
        <w:ind w:right="110" w:hanging="526"/>
        <w:rPr>
          <w:sz w:val="24"/>
          <w:szCs w:val="24"/>
          <w:lang w:val="pt-BR"/>
        </w:rPr>
      </w:pPr>
      <w:r w:rsidRPr="00DA2722">
        <w:rPr>
          <w:sz w:val="24"/>
          <w:szCs w:val="24"/>
          <w:lang w:val="pt-BR"/>
        </w:rPr>
        <w:t xml:space="preserve">Serão consideradas justificadas, sem necessidade de compensação, as faltas ao serviço decorrentes de realização de exames vestibulares, desde que comprovadas e cientificado o empregador 48 (quarenta e oito) horas </w:t>
      </w:r>
      <w:r w:rsidRPr="00DA2722">
        <w:rPr>
          <w:sz w:val="24"/>
          <w:szCs w:val="24"/>
          <w:lang w:val="pt-BR"/>
        </w:rPr>
        <w:lastRenderedPageBreak/>
        <w:t>antes.</w:t>
      </w:r>
    </w:p>
    <w:p w:rsidR="00637FC5" w:rsidRPr="00DA2722" w:rsidRDefault="00637FC5">
      <w:pPr>
        <w:pStyle w:val="Corpodetexto"/>
        <w:spacing w:before="2"/>
        <w:jc w:val="left"/>
        <w:rPr>
          <w:sz w:val="24"/>
          <w:szCs w:val="24"/>
          <w:lang w:val="pt-BR"/>
        </w:rPr>
      </w:pPr>
    </w:p>
    <w:p w:rsidR="00B118F2" w:rsidRDefault="00B118F2" w:rsidP="00367454">
      <w:pPr>
        <w:pStyle w:val="Corpodetexto"/>
        <w:rPr>
          <w:b/>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DÉCIMA </w:t>
      </w:r>
      <w:r w:rsidR="00FA41F7" w:rsidRPr="00DA2722">
        <w:rPr>
          <w:b/>
          <w:sz w:val="24"/>
          <w:szCs w:val="24"/>
          <w:lang w:val="pt-BR"/>
        </w:rPr>
        <w:t>SEXTA</w:t>
      </w:r>
      <w:r w:rsidRPr="00DA2722">
        <w:rPr>
          <w:b/>
          <w:sz w:val="24"/>
          <w:szCs w:val="24"/>
          <w:lang w:val="pt-BR"/>
        </w:rPr>
        <w:t xml:space="preserve"> - ABONO DE FALTAS</w:t>
      </w:r>
    </w:p>
    <w:p w:rsidR="00637FC5" w:rsidRPr="00DA2722" w:rsidRDefault="0014057B" w:rsidP="00367454">
      <w:pPr>
        <w:pStyle w:val="Corpodetexto"/>
        <w:spacing w:before="3" w:line="242" w:lineRule="auto"/>
        <w:ind w:right="115"/>
        <w:rPr>
          <w:sz w:val="24"/>
          <w:szCs w:val="24"/>
          <w:lang w:val="pt-BR"/>
        </w:rPr>
      </w:pPr>
      <w:r w:rsidRPr="00DA2722">
        <w:rPr>
          <w:sz w:val="24"/>
          <w:szCs w:val="24"/>
          <w:lang w:val="pt-BR"/>
        </w:rPr>
        <w:t>As empresas não farão descontos nos salários dos empregados quando deixarem de comparecer ao serviço, desde que apresentem documentos que comprovem as seguintes situações:</w:t>
      </w:r>
    </w:p>
    <w:p w:rsidR="00637FC5" w:rsidRPr="00DA2722" w:rsidRDefault="0014057B" w:rsidP="00367454">
      <w:pPr>
        <w:pStyle w:val="PargrafodaLista"/>
        <w:numPr>
          <w:ilvl w:val="1"/>
          <w:numId w:val="4"/>
        </w:numPr>
        <w:tabs>
          <w:tab w:val="left" w:pos="584"/>
        </w:tabs>
        <w:spacing w:before="1"/>
        <w:ind w:right="116" w:hanging="584"/>
        <w:rPr>
          <w:sz w:val="24"/>
          <w:szCs w:val="24"/>
          <w:lang w:val="pt-BR"/>
        </w:rPr>
      </w:pPr>
      <w:r w:rsidRPr="00DA2722">
        <w:rPr>
          <w:sz w:val="24"/>
          <w:szCs w:val="24"/>
          <w:lang w:val="pt-BR"/>
        </w:rPr>
        <w:t>Até 02 (dois) dias consecutivos, em caso de falecimento do cônjuge, ascendente, descendentes, irmãos, ou pessoa declarada como sua dependenteeconômica;</w:t>
      </w:r>
    </w:p>
    <w:p w:rsidR="00637FC5" w:rsidRPr="00DA2722" w:rsidRDefault="0014057B" w:rsidP="00367454">
      <w:pPr>
        <w:pStyle w:val="PargrafodaLista"/>
        <w:numPr>
          <w:ilvl w:val="1"/>
          <w:numId w:val="4"/>
        </w:numPr>
        <w:tabs>
          <w:tab w:val="left" w:pos="584"/>
        </w:tabs>
        <w:spacing w:before="3"/>
        <w:ind w:right="0" w:hanging="584"/>
        <w:rPr>
          <w:sz w:val="24"/>
          <w:szCs w:val="24"/>
          <w:lang w:val="pt-BR"/>
        </w:rPr>
      </w:pPr>
      <w:r w:rsidRPr="00DA2722">
        <w:rPr>
          <w:sz w:val="24"/>
          <w:szCs w:val="24"/>
          <w:lang w:val="pt-BR"/>
        </w:rPr>
        <w:t>Até 03 (três) dias consecutivos, em virtude de casamento;</w:t>
      </w:r>
    </w:p>
    <w:p w:rsidR="00637FC5" w:rsidRPr="00DA2722" w:rsidRDefault="0014057B" w:rsidP="00367454">
      <w:pPr>
        <w:pStyle w:val="PargrafodaLista"/>
        <w:numPr>
          <w:ilvl w:val="1"/>
          <w:numId w:val="4"/>
        </w:numPr>
        <w:tabs>
          <w:tab w:val="left" w:pos="584"/>
        </w:tabs>
        <w:spacing w:before="3"/>
        <w:ind w:right="0" w:hanging="584"/>
        <w:rPr>
          <w:sz w:val="24"/>
          <w:szCs w:val="24"/>
          <w:lang w:val="pt-BR"/>
        </w:rPr>
      </w:pPr>
      <w:r w:rsidRPr="00DA2722">
        <w:rPr>
          <w:sz w:val="24"/>
          <w:szCs w:val="24"/>
          <w:lang w:val="pt-BR"/>
        </w:rPr>
        <w:t>Até 05 (cinco) dias consecutivos, em virtude de nascimento dofilho;</w:t>
      </w:r>
    </w:p>
    <w:p w:rsidR="00637FC5" w:rsidRPr="00DA2722" w:rsidRDefault="0014057B" w:rsidP="00367454">
      <w:pPr>
        <w:pStyle w:val="PargrafodaLista"/>
        <w:numPr>
          <w:ilvl w:val="1"/>
          <w:numId w:val="4"/>
        </w:numPr>
        <w:tabs>
          <w:tab w:val="left" w:pos="584"/>
        </w:tabs>
        <w:spacing w:before="1"/>
        <w:ind w:right="0" w:hanging="584"/>
        <w:rPr>
          <w:sz w:val="24"/>
          <w:szCs w:val="24"/>
          <w:lang w:val="pt-BR"/>
        </w:rPr>
      </w:pPr>
      <w:r w:rsidRPr="00DA2722">
        <w:rPr>
          <w:sz w:val="24"/>
          <w:szCs w:val="24"/>
          <w:lang w:val="pt-BR"/>
        </w:rPr>
        <w:t>Por 01 (um) dia, a cada 12 (doze) meses, em caso de doação desangue;</w:t>
      </w:r>
    </w:p>
    <w:p w:rsidR="00637FC5" w:rsidRPr="00DA2722" w:rsidRDefault="0014057B" w:rsidP="00367454">
      <w:pPr>
        <w:pStyle w:val="PargrafodaLista"/>
        <w:numPr>
          <w:ilvl w:val="1"/>
          <w:numId w:val="4"/>
        </w:numPr>
        <w:tabs>
          <w:tab w:val="left" w:pos="584"/>
        </w:tabs>
        <w:spacing w:before="3"/>
        <w:ind w:right="0" w:hanging="584"/>
        <w:rPr>
          <w:sz w:val="24"/>
          <w:szCs w:val="24"/>
          <w:lang w:val="pt-BR"/>
        </w:rPr>
      </w:pPr>
      <w:r w:rsidRPr="00DA2722">
        <w:rPr>
          <w:sz w:val="24"/>
          <w:szCs w:val="24"/>
          <w:lang w:val="pt-BR"/>
        </w:rPr>
        <w:t>Até 02 (dois) dias, em caso de alistamentoeleitoral.</w:t>
      </w:r>
    </w:p>
    <w:p w:rsidR="00637FC5" w:rsidRPr="00DA2722" w:rsidRDefault="00637FC5">
      <w:pPr>
        <w:pStyle w:val="Corpodetexto"/>
        <w:spacing w:before="4"/>
        <w:jc w:val="left"/>
        <w:rPr>
          <w:sz w:val="24"/>
          <w:szCs w:val="24"/>
          <w:lang w:val="pt-BR"/>
        </w:rPr>
      </w:pPr>
    </w:p>
    <w:p w:rsidR="00637FC5" w:rsidRPr="00DA2722" w:rsidRDefault="0014057B" w:rsidP="00367454">
      <w:pPr>
        <w:pStyle w:val="Corpodetexto"/>
        <w:spacing w:before="1"/>
        <w:rPr>
          <w:b/>
          <w:sz w:val="24"/>
          <w:szCs w:val="24"/>
          <w:lang w:val="pt-BR"/>
        </w:rPr>
      </w:pPr>
      <w:r w:rsidRPr="00DA2722">
        <w:rPr>
          <w:b/>
          <w:sz w:val="24"/>
          <w:szCs w:val="24"/>
          <w:lang w:val="pt-BR"/>
        </w:rPr>
        <w:t xml:space="preserve">CLÁUSULA DÉCIMA </w:t>
      </w:r>
      <w:r w:rsidR="00FA41F7" w:rsidRPr="00DA2722">
        <w:rPr>
          <w:b/>
          <w:sz w:val="24"/>
          <w:szCs w:val="24"/>
          <w:lang w:val="pt-BR"/>
        </w:rPr>
        <w:t>SÉTIMA</w:t>
      </w:r>
      <w:r w:rsidRPr="00DA2722">
        <w:rPr>
          <w:b/>
          <w:sz w:val="24"/>
          <w:szCs w:val="24"/>
          <w:lang w:val="pt-BR"/>
        </w:rPr>
        <w:t xml:space="preserve"> - LOCAL PARA AMAMENTAÇÃO</w:t>
      </w:r>
    </w:p>
    <w:p w:rsidR="00637FC5" w:rsidRPr="00DA2722" w:rsidRDefault="0014057B" w:rsidP="00367454">
      <w:pPr>
        <w:pStyle w:val="Corpodetexto"/>
        <w:spacing w:before="3" w:line="242" w:lineRule="auto"/>
        <w:ind w:right="110"/>
        <w:rPr>
          <w:sz w:val="24"/>
          <w:szCs w:val="24"/>
          <w:lang w:val="pt-BR"/>
        </w:rPr>
      </w:pPr>
      <w:r w:rsidRPr="00DA2722">
        <w:rPr>
          <w:sz w:val="24"/>
          <w:szCs w:val="24"/>
          <w:lang w:val="pt-BR"/>
        </w:rPr>
        <w:t>As empresas que contarem, por loja, com mais de 30 (trinta) empregados do sexo feminino, com idade superior a 16 (dezesseis) anos, obrigam-se a manter local destinado à guarda dos respectivos filhos em idade de AMAMENTAÇÃO, facultado o convênio com creches.</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DÉCIMA </w:t>
      </w:r>
      <w:r w:rsidR="00FA41F7" w:rsidRPr="00DA2722">
        <w:rPr>
          <w:b/>
          <w:sz w:val="24"/>
          <w:szCs w:val="24"/>
          <w:lang w:val="pt-BR"/>
        </w:rPr>
        <w:t xml:space="preserve">OITAVA </w:t>
      </w:r>
      <w:r w:rsidRPr="00DA2722">
        <w:rPr>
          <w:b/>
          <w:sz w:val="24"/>
          <w:szCs w:val="24"/>
          <w:lang w:val="pt-BR"/>
        </w:rPr>
        <w:t>-  CONTRACHEQUES</w:t>
      </w:r>
    </w:p>
    <w:p w:rsidR="00637FC5" w:rsidRPr="00DA2722" w:rsidRDefault="0014057B" w:rsidP="00367454">
      <w:pPr>
        <w:pStyle w:val="Corpodetexto"/>
        <w:spacing w:before="3" w:line="242" w:lineRule="auto"/>
        <w:ind w:right="56"/>
        <w:jc w:val="left"/>
        <w:rPr>
          <w:sz w:val="24"/>
          <w:szCs w:val="24"/>
          <w:lang w:val="pt-BR"/>
        </w:rPr>
      </w:pPr>
      <w:r w:rsidRPr="00DA2722">
        <w:rPr>
          <w:sz w:val="24"/>
          <w:szCs w:val="24"/>
          <w:lang w:val="pt-BR"/>
        </w:rPr>
        <w:t>As empresas fornecerão aos seus empregados recibos de remuneração mensal discriminando todas as verbas.</w:t>
      </w:r>
    </w:p>
    <w:p w:rsidR="00367454" w:rsidRPr="00DA2722" w:rsidRDefault="00367454" w:rsidP="00367454">
      <w:pPr>
        <w:pStyle w:val="Corpodetexto"/>
        <w:spacing w:before="3" w:line="242" w:lineRule="auto"/>
        <w:ind w:right="56"/>
        <w:jc w:val="left"/>
        <w:rPr>
          <w:sz w:val="24"/>
          <w:szCs w:val="24"/>
          <w:lang w:val="pt-BR"/>
        </w:rPr>
      </w:pPr>
    </w:p>
    <w:p w:rsidR="00637FC5" w:rsidRPr="00DA2722" w:rsidRDefault="0014057B" w:rsidP="00367454">
      <w:pPr>
        <w:pStyle w:val="Corpodetexto"/>
        <w:spacing w:before="70"/>
        <w:rPr>
          <w:b/>
          <w:sz w:val="24"/>
          <w:szCs w:val="24"/>
          <w:lang w:val="pt-BR"/>
        </w:rPr>
      </w:pPr>
      <w:r w:rsidRPr="00DA2722">
        <w:rPr>
          <w:b/>
          <w:sz w:val="24"/>
          <w:szCs w:val="24"/>
          <w:lang w:val="pt-BR"/>
        </w:rPr>
        <w:t xml:space="preserve">CLÁUSULA DÉCIMA </w:t>
      </w:r>
      <w:r w:rsidR="00FA41F7" w:rsidRPr="00DA2722">
        <w:rPr>
          <w:b/>
          <w:sz w:val="24"/>
          <w:szCs w:val="24"/>
          <w:lang w:val="pt-BR"/>
        </w:rPr>
        <w:t xml:space="preserve">NONA </w:t>
      </w:r>
      <w:r w:rsidRPr="00DA2722">
        <w:rPr>
          <w:b/>
          <w:sz w:val="24"/>
          <w:szCs w:val="24"/>
          <w:lang w:val="pt-BR"/>
        </w:rPr>
        <w:t>- ATESTADOS MÉDICOS E ODONTOLÓGICOS</w:t>
      </w:r>
    </w:p>
    <w:p w:rsidR="00637FC5" w:rsidRPr="00DA2722" w:rsidRDefault="0014057B" w:rsidP="00367454">
      <w:pPr>
        <w:pStyle w:val="Corpodetexto"/>
        <w:spacing w:before="1" w:line="242" w:lineRule="auto"/>
        <w:ind w:right="114"/>
        <w:rPr>
          <w:sz w:val="24"/>
          <w:szCs w:val="24"/>
          <w:lang w:val="pt-BR"/>
        </w:rPr>
      </w:pPr>
      <w:r w:rsidRPr="00DA2722">
        <w:rPr>
          <w:sz w:val="24"/>
          <w:szCs w:val="24"/>
          <w:lang w:val="pt-BR"/>
        </w:rPr>
        <w:t>Serão reconhecidos os atestados médicos e odontológicos fornecidos por facultativos do Sindicato dos Empregados, em razão da existência de Convênio com Instituto Nacional de SeguridadeSocial.</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spacing w:line="242" w:lineRule="auto"/>
        <w:ind w:right="114"/>
        <w:rPr>
          <w:b/>
          <w:sz w:val="24"/>
          <w:szCs w:val="24"/>
          <w:lang w:val="pt-BR"/>
        </w:rPr>
      </w:pPr>
      <w:r w:rsidRPr="00DA2722">
        <w:rPr>
          <w:b/>
          <w:sz w:val="24"/>
          <w:szCs w:val="24"/>
          <w:lang w:val="pt-BR"/>
        </w:rPr>
        <w:t xml:space="preserve">CLÁUSULA </w:t>
      </w:r>
      <w:r w:rsidR="00FA41F7" w:rsidRPr="00DA2722">
        <w:rPr>
          <w:b/>
          <w:sz w:val="24"/>
          <w:szCs w:val="24"/>
          <w:lang w:val="pt-BR"/>
        </w:rPr>
        <w:t xml:space="preserve">VIGÉSIMA </w:t>
      </w:r>
      <w:r w:rsidRPr="00DA2722">
        <w:rPr>
          <w:b/>
          <w:sz w:val="24"/>
          <w:szCs w:val="24"/>
          <w:lang w:val="pt-BR"/>
        </w:rPr>
        <w:t>- CURSOS E CONCURSOS OU EVENTOS AFINS</w:t>
      </w:r>
    </w:p>
    <w:p w:rsidR="00637FC5" w:rsidRPr="00DA2722" w:rsidRDefault="0014057B" w:rsidP="00367454">
      <w:pPr>
        <w:pStyle w:val="Corpodetexto"/>
        <w:spacing w:line="242" w:lineRule="auto"/>
        <w:ind w:right="112"/>
        <w:rPr>
          <w:sz w:val="24"/>
          <w:szCs w:val="24"/>
          <w:lang w:val="pt-BR"/>
        </w:rPr>
      </w:pPr>
      <w:r w:rsidRPr="00DA2722">
        <w:rPr>
          <w:sz w:val="24"/>
          <w:szCs w:val="24"/>
          <w:lang w:val="pt-BR"/>
        </w:rPr>
        <w:t>O empregado poderá ausentar-se do serviço, no período máximo de 03 (três) dias por ano, para participar de cursos, seminários de aperfeiçoamento profissional específico da atividade do comércio e no interesse deste, não ocorrendo prejuízo salarial.</w:t>
      </w:r>
    </w:p>
    <w:p w:rsidR="00637FC5" w:rsidRPr="00DA2722" w:rsidRDefault="00637FC5">
      <w:pPr>
        <w:pStyle w:val="Corpodetexto"/>
        <w:spacing w:before="2"/>
        <w:jc w:val="left"/>
        <w:rPr>
          <w:sz w:val="24"/>
          <w:szCs w:val="24"/>
          <w:lang w:val="pt-BR"/>
        </w:rPr>
      </w:pPr>
    </w:p>
    <w:p w:rsidR="00637FC5" w:rsidRPr="00DA2722" w:rsidRDefault="0014057B" w:rsidP="00367454">
      <w:pPr>
        <w:pStyle w:val="Corpodetexto"/>
        <w:spacing w:line="242" w:lineRule="auto"/>
        <w:ind w:right="115"/>
        <w:rPr>
          <w:sz w:val="24"/>
          <w:szCs w:val="24"/>
          <w:lang w:val="pt-BR"/>
        </w:rPr>
      </w:pPr>
      <w:r w:rsidRPr="00DA2722">
        <w:rPr>
          <w:b/>
          <w:sz w:val="24"/>
          <w:szCs w:val="24"/>
          <w:lang w:val="pt-BR"/>
        </w:rPr>
        <w:t xml:space="preserve">Parágrafo único: </w:t>
      </w:r>
      <w:r w:rsidRPr="00DA2722">
        <w:rPr>
          <w:sz w:val="24"/>
          <w:szCs w:val="24"/>
          <w:lang w:val="pt-BR"/>
        </w:rPr>
        <w:t>A participação em eventos sindicais dependerá da iniciativa do respectivo Sindicato dos Empregados, sendo facultado ao empregador o atendimento, observando-se a compensação da jornada.</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w:t>
      </w:r>
      <w:r w:rsidR="00FA41F7" w:rsidRPr="00DA2722">
        <w:rPr>
          <w:b/>
          <w:sz w:val="24"/>
          <w:szCs w:val="24"/>
          <w:lang w:val="pt-BR"/>
        </w:rPr>
        <w:t>VIGÉSIMA PRIMEIRA</w:t>
      </w:r>
      <w:r w:rsidRPr="00DA2722">
        <w:rPr>
          <w:b/>
          <w:sz w:val="24"/>
          <w:szCs w:val="24"/>
          <w:lang w:val="pt-BR"/>
        </w:rPr>
        <w:t xml:space="preserve"> -UNIFORMES</w:t>
      </w:r>
    </w:p>
    <w:p w:rsidR="00637FC5" w:rsidRPr="00DA2722" w:rsidRDefault="0014057B" w:rsidP="00367454">
      <w:pPr>
        <w:pStyle w:val="Corpodetexto"/>
        <w:spacing w:before="3" w:line="242" w:lineRule="auto"/>
        <w:ind w:right="112"/>
        <w:rPr>
          <w:sz w:val="24"/>
          <w:szCs w:val="24"/>
          <w:lang w:val="pt-BR"/>
        </w:rPr>
      </w:pPr>
      <w:r w:rsidRPr="00DA2722">
        <w:rPr>
          <w:sz w:val="24"/>
          <w:szCs w:val="24"/>
          <w:lang w:val="pt-BR"/>
        </w:rPr>
        <w:t>As empresas, na medida em que exijam, fornecerão gratuitamente e anualmente, 03 (três) uniformes aos seus empregados, sendo responsáveis pela regulamentação do uso emserviço.</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VIGÉSIMA </w:t>
      </w:r>
      <w:r w:rsidR="00FA41F7" w:rsidRPr="00DA2722">
        <w:rPr>
          <w:b/>
          <w:sz w:val="24"/>
          <w:szCs w:val="24"/>
          <w:lang w:val="pt-BR"/>
        </w:rPr>
        <w:t xml:space="preserve">SEGUNDA </w:t>
      </w:r>
      <w:r w:rsidRPr="00DA2722">
        <w:rPr>
          <w:b/>
          <w:sz w:val="24"/>
          <w:szCs w:val="24"/>
          <w:lang w:val="pt-BR"/>
        </w:rPr>
        <w:t>- RESCISÃO E HOMOLOGAÇÃO</w:t>
      </w:r>
    </w:p>
    <w:p w:rsidR="00637FC5" w:rsidRPr="00DA2722" w:rsidRDefault="0014057B" w:rsidP="00367454">
      <w:pPr>
        <w:pStyle w:val="Corpodetexto"/>
        <w:spacing w:before="1"/>
        <w:rPr>
          <w:sz w:val="24"/>
          <w:szCs w:val="24"/>
          <w:lang w:val="pt-BR"/>
        </w:rPr>
      </w:pPr>
      <w:r w:rsidRPr="00DA2722">
        <w:rPr>
          <w:sz w:val="24"/>
          <w:szCs w:val="24"/>
          <w:lang w:val="pt-BR"/>
        </w:rPr>
        <w:t>A rescisão dos contratos de trabalho será regida pelos seguintes princípios:</w:t>
      </w:r>
    </w:p>
    <w:p w:rsidR="00637FC5" w:rsidRPr="00DA2722" w:rsidRDefault="0014057B" w:rsidP="00367454">
      <w:pPr>
        <w:pStyle w:val="PargrafodaLista"/>
        <w:numPr>
          <w:ilvl w:val="0"/>
          <w:numId w:val="3"/>
        </w:numPr>
        <w:tabs>
          <w:tab w:val="left" w:pos="467"/>
        </w:tabs>
        <w:spacing w:before="3" w:line="242" w:lineRule="auto"/>
        <w:ind w:right="113" w:hanging="466"/>
        <w:rPr>
          <w:sz w:val="24"/>
          <w:szCs w:val="24"/>
          <w:lang w:val="pt-BR"/>
        </w:rPr>
      </w:pPr>
      <w:r w:rsidRPr="00DA2722">
        <w:rPr>
          <w:sz w:val="24"/>
          <w:szCs w:val="24"/>
          <w:lang w:val="pt-BR"/>
        </w:rPr>
        <w:t xml:space="preserve">O empregado que pedir demissão e conceder aviso-prévio, desde que já tenha cumprido 1/3 (um terço) do respectivo prazo, ficará dispensado do </w:t>
      </w:r>
      <w:r w:rsidRPr="00DA2722">
        <w:rPr>
          <w:sz w:val="24"/>
          <w:szCs w:val="24"/>
          <w:lang w:val="pt-BR"/>
        </w:rPr>
        <w:lastRenderedPageBreak/>
        <w:t>cumprimento do restante, na hipótese de, comprovadamente, obter novo emprego, sendo remunerado apenas pelos diastrabalhados.</w:t>
      </w:r>
    </w:p>
    <w:p w:rsidR="00637FC5" w:rsidRPr="00DA2722" w:rsidRDefault="0014057B" w:rsidP="00367454">
      <w:pPr>
        <w:pStyle w:val="PargrafodaLista"/>
        <w:numPr>
          <w:ilvl w:val="0"/>
          <w:numId w:val="3"/>
        </w:numPr>
        <w:tabs>
          <w:tab w:val="left" w:pos="467"/>
        </w:tabs>
        <w:spacing w:before="3" w:line="242" w:lineRule="auto"/>
        <w:ind w:right="113" w:hanging="466"/>
        <w:rPr>
          <w:sz w:val="24"/>
          <w:szCs w:val="24"/>
          <w:lang w:val="pt-BR"/>
        </w:rPr>
      </w:pPr>
      <w:r w:rsidRPr="00DA2722">
        <w:rPr>
          <w:sz w:val="24"/>
          <w:szCs w:val="24"/>
          <w:lang w:val="pt-BR"/>
        </w:rPr>
        <w:t>Desde que solicitada, a empresa fornecerá Carta de Referência, se o empregado não tiver sido despedido por justa causa;</w:t>
      </w:r>
    </w:p>
    <w:p w:rsidR="00637FC5" w:rsidRPr="00DA2722" w:rsidRDefault="0014057B" w:rsidP="00367454">
      <w:pPr>
        <w:pStyle w:val="PargrafodaLista"/>
        <w:numPr>
          <w:ilvl w:val="0"/>
          <w:numId w:val="3"/>
        </w:numPr>
        <w:tabs>
          <w:tab w:val="left" w:pos="467"/>
        </w:tabs>
        <w:spacing w:before="3" w:line="242" w:lineRule="auto"/>
        <w:ind w:right="113" w:hanging="466"/>
        <w:rPr>
          <w:sz w:val="24"/>
          <w:szCs w:val="24"/>
          <w:lang w:val="pt-BR"/>
        </w:rPr>
      </w:pPr>
      <w:r w:rsidRPr="00DA2722">
        <w:rPr>
          <w:sz w:val="24"/>
          <w:szCs w:val="24"/>
          <w:lang w:val="pt-BR"/>
        </w:rPr>
        <w:t>Os empregadores se obrigam a fornecer aos empregados, por ocasião da rescisão contratual, a relação de salários de contribuição (formulário SB- 13), em duas vias.</w:t>
      </w:r>
    </w:p>
    <w:p w:rsidR="00637FC5" w:rsidRPr="00DA2722" w:rsidRDefault="0014057B" w:rsidP="00367454">
      <w:pPr>
        <w:pStyle w:val="PargrafodaLista"/>
        <w:numPr>
          <w:ilvl w:val="0"/>
          <w:numId w:val="3"/>
        </w:numPr>
        <w:tabs>
          <w:tab w:val="left" w:pos="467"/>
        </w:tabs>
        <w:spacing w:before="3" w:line="242" w:lineRule="auto"/>
        <w:ind w:right="113" w:hanging="466"/>
        <w:rPr>
          <w:sz w:val="24"/>
          <w:szCs w:val="24"/>
          <w:lang w:val="pt-BR"/>
        </w:rPr>
      </w:pPr>
      <w:r w:rsidRPr="00DA2722">
        <w:rPr>
          <w:sz w:val="24"/>
          <w:szCs w:val="24"/>
          <w:lang w:val="pt-BR"/>
        </w:rPr>
        <w:t>É assegurado aos empregados com mais de 45 anos de idade, despedidos sem justa causa, e que foram admitidos até 28 de fevereiro de 2004, com mais de 03 (três) anos de efetivo labor para a mesma empresa, um aviso prévio de 60 (sessenta) dias, sendo que os 30 (trinta) dias excedentes do legal serão considerados indenizados, não podendo ser utilizados para contagem de avos para férias, 13º salário ou outras vantagens legais, inclusive integração ao tempo de serviço.</w:t>
      </w:r>
    </w:p>
    <w:p w:rsidR="006503D5" w:rsidRPr="00DA2722" w:rsidRDefault="004235E7" w:rsidP="00367454">
      <w:pPr>
        <w:pStyle w:val="PargrafodaLista"/>
        <w:numPr>
          <w:ilvl w:val="0"/>
          <w:numId w:val="3"/>
        </w:numPr>
        <w:tabs>
          <w:tab w:val="left" w:pos="467"/>
        </w:tabs>
        <w:spacing w:before="3" w:line="242" w:lineRule="auto"/>
        <w:ind w:right="113" w:hanging="466"/>
        <w:rPr>
          <w:sz w:val="24"/>
          <w:szCs w:val="24"/>
          <w:lang w:val="pt-BR"/>
        </w:rPr>
      </w:pPr>
      <w:r w:rsidRPr="00DA2722">
        <w:rPr>
          <w:sz w:val="24"/>
          <w:szCs w:val="24"/>
          <w:lang w:val="pt-BR"/>
        </w:rPr>
        <w:t>As homologações das rescisões contratuais com mais de um ano de vínculo empregatício serão efetuadas preferencialmente no Sindicato laboral, se contiverem ressalvas, deverão estar relacionadas no verso do documento rescisório.</w:t>
      </w:r>
    </w:p>
    <w:p w:rsidR="00574573" w:rsidRPr="00DA2722" w:rsidRDefault="00574573" w:rsidP="006503D5">
      <w:pPr>
        <w:spacing w:line="242" w:lineRule="auto"/>
        <w:rPr>
          <w:b/>
          <w:sz w:val="24"/>
          <w:szCs w:val="24"/>
          <w:lang w:val="pt-BR"/>
        </w:rPr>
      </w:pPr>
    </w:p>
    <w:p w:rsidR="00637FC5" w:rsidRPr="00DA2722" w:rsidRDefault="0014057B" w:rsidP="00367454">
      <w:pPr>
        <w:spacing w:line="242" w:lineRule="auto"/>
        <w:rPr>
          <w:b/>
          <w:sz w:val="24"/>
          <w:szCs w:val="24"/>
          <w:lang w:val="pt-BR"/>
        </w:rPr>
      </w:pPr>
      <w:r w:rsidRPr="00DA2722">
        <w:rPr>
          <w:b/>
          <w:sz w:val="24"/>
          <w:szCs w:val="24"/>
          <w:lang w:val="pt-BR"/>
        </w:rPr>
        <w:t xml:space="preserve">CLÁUSULA VIGÉSIMA </w:t>
      </w:r>
      <w:r w:rsidR="00FA41F7" w:rsidRPr="00DA2722">
        <w:rPr>
          <w:b/>
          <w:sz w:val="24"/>
          <w:szCs w:val="24"/>
          <w:lang w:val="pt-BR"/>
        </w:rPr>
        <w:t>TERCEIRA</w:t>
      </w:r>
      <w:r w:rsidRPr="00DA2722">
        <w:rPr>
          <w:b/>
          <w:sz w:val="24"/>
          <w:szCs w:val="24"/>
          <w:lang w:val="pt-BR"/>
        </w:rPr>
        <w:t xml:space="preserve"> - EXAMES MÉDICOS</w:t>
      </w:r>
    </w:p>
    <w:p w:rsidR="00637FC5" w:rsidRPr="00DA2722" w:rsidRDefault="0014057B" w:rsidP="00367454">
      <w:pPr>
        <w:pStyle w:val="Corpodetexto"/>
        <w:spacing w:before="1" w:line="242" w:lineRule="auto"/>
        <w:ind w:right="110"/>
        <w:rPr>
          <w:sz w:val="24"/>
          <w:szCs w:val="24"/>
          <w:lang w:val="pt-BR"/>
        </w:rPr>
      </w:pPr>
      <w:r w:rsidRPr="00DA2722">
        <w:rPr>
          <w:sz w:val="24"/>
          <w:szCs w:val="24"/>
          <w:lang w:val="pt-BR"/>
        </w:rPr>
        <w:t>As empresas fornecerão aos seus funcionários cópias dos respectivos atestados de saúde ocupacional (ASO), além de cópias dos exames complementares.</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VIGÉSIMA </w:t>
      </w:r>
      <w:r w:rsidR="00FA41F7" w:rsidRPr="00DA2722">
        <w:rPr>
          <w:b/>
          <w:sz w:val="24"/>
          <w:szCs w:val="24"/>
          <w:lang w:val="pt-BR"/>
        </w:rPr>
        <w:t>QUARTA</w:t>
      </w:r>
      <w:r w:rsidRPr="00DA2722">
        <w:rPr>
          <w:b/>
          <w:sz w:val="24"/>
          <w:szCs w:val="24"/>
          <w:lang w:val="pt-BR"/>
        </w:rPr>
        <w:t xml:space="preserve"> - LOCAÇÃO DE MÃO DE OBRA</w:t>
      </w:r>
    </w:p>
    <w:p w:rsidR="00637FC5" w:rsidRPr="00DA2722" w:rsidRDefault="0014057B" w:rsidP="00367454">
      <w:pPr>
        <w:pStyle w:val="Corpodetexto"/>
        <w:spacing w:before="3"/>
        <w:ind w:right="114"/>
        <w:rPr>
          <w:sz w:val="24"/>
          <w:szCs w:val="24"/>
          <w:lang w:val="pt-BR"/>
        </w:rPr>
      </w:pPr>
      <w:r w:rsidRPr="00DA2722">
        <w:rPr>
          <w:sz w:val="24"/>
          <w:szCs w:val="24"/>
          <w:lang w:val="pt-BR"/>
        </w:rPr>
        <w:t>Os empregadores se obrigam a não aceitar no interior de suas lojas, empregados de outras empresas sem carteira assinada.</w:t>
      </w:r>
    </w:p>
    <w:p w:rsidR="00637FC5" w:rsidRPr="00DA2722" w:rsidRDefault="00637FC5" w:rsidP="00367454">
      <w:pPr>
        <w:pStyle w:val="Corpodetexto"/>
        <w:spacing w:before="7"/>
        <w:jc w:val="left"/>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VIGÉSIMA </w:t>
      </w:r>
      <w:r w:rsidR="00FA41F7" w:rsidRPr="00DA2722">
        <w:rPr>
          <w:b/>
          <w:sz w:val="24"/>
          <w:szCs w:val="24"/>
          <w:lang w:val="pt-BR"/>
        </w:rPr>
        <w:t>QUINTA</w:t>
      </w:r>
      <w:r w:rsidRPr="00DA2722">
        <w:rPr>
          <w:b/>
          <w:sz w:val="24"/>
          <w:szCs w:val="24"/>
          <w:lang w:val="pt-BR"/>
        </w:rPr>
        <w:t xml:space="preserve"> -PREVENÇÃO</w:t>
      </w:r>
    </w:p>
    <w:p w:rsidR="00637FC5" w:rsidRPr="00DA2722" w:rsidRDefault="0014057B" w:rsidP="00367454">
      <w:pPr>
        <w:pStyle w:val="Corpodetexto"/>
        <w:spacing w:before="1" w:line="242" w:lineRule="auto"/>
        <w:ind w:right="113"/>
        <w:rPr>
          <w:sz w:val="24"/>
          <w:szCs w:val="24"/>
          <w:lang w:val="pt-BR"/>
        </w:rPr>
      </w:pPr>
      <w:r w:rsidRPr="00DA2722">
        <w:rPr>
          <w:sz w:val="24"/>
          <w:szCs w:val="24"/>
          <w:lang w:val="pt-BR"/>
        </w:rPr>
        <w:t>O SINDSUPER, em parceria com o SINDECOLF, compromete-se a realizar campanhas e atividades informativas e preventivas sobre as doenças ocupacionais, planejamento familiar, doenças sexualmente transmissíveis, etc., mediante calendário anual, que deverá ser de conhecimento prévio de todos osenvolvidos.</w:t>
      </w:r>
    </w:p>
    <w:p w:rsidR="00637FC5" w:rsidRPr="00DA2722" w:rsidRDefault="00637FC5" w:rsidP="00367454">
      <w:pPr>
        <w:pStyle w:val="Corpodetexto"/>
        <w:spacing w:before="5"/>
        <w:jc w:val="left"/>
        <w:rPr>
          <w:sz w:val="24"/>
          <w:szCs w:val="24"/>
          <w:lang w:val="pt-BR"/>
        </w:rPr>
      </w:pPr>
    </w:p>
    <w:p w:rsidR="00637FC5" w:rsidRPr="00DA2722" w:rsidRDefault="0014057B" w:rsidP="00367454">
      <w:pPr>
        <w:pStyle w:val="Corpodetexto"/>
        <w:spacing w:before="1" w:line="242" w:lineRule="auto"/>
        <w:ind w:right="112"/>
        <w:rPr>
          <w:b/>
          <w:sz w:val="24"/>
          <w:szCs w:val="24"/>
          <w:lang w:val="pt-BR"/>
        </w:rPr>
      </w:pPr>
      <w:r w:rsidRPr="00DA2722">
        <w:rPr>
          <w:b/>
          <w:sz w:val="24"/>
          <w:szCs w:val="24"/>
          <w:lang w:val="pt-BR"/>
        </w:rPr>
        <w:t xml:space="preserve">CLÁUSULA VIGÉSIMA </w:t>
      </w:r>
      <w:r w:rsidR="00FA41F7" w:rsidRPr="00DA2722">
        <w:rPr>
          <w:b/>
          <w:sz w:val="24"/>
          <w:szCs w:val="24"/>
          <w:lang w:val="pt-BR"/>
        </w:rPr>
        <w:t>SEXTA</w:t>
      </w:r>
      <w:r w:rsidRPr="00DA2722">
        <w:rPr>
          <w:b/>
          <w:sz w:val="24"/>
          <w:szCs w:val="24"/>
          <w:lang w:val="pt-BR"/>
        </w:rPr>
        <w:t xml:space="preserve"> - POLÍTICA DE EMPREGO E REQUALIFICAÇÃOPROFISSIONAL</w:t>
      </w:r>
    </w:p>
    <w:p w:rsidR="00637FC5" w:rsidRPr="00DA2722" w:rsidRDefault="0014057B" w:rsidP="00367454">
      <w:pPr>
        <w:pStyle w:val="Corpodetexto"/>
        <w:spacing w:line="242" w:lineRule="auto"/>
        <w:ind w:right="112"/>
        <w:rPr>
          <w:sz w:val="24"/>
          <w:szCs w:val="24"/>
          <w:lang w:val="pt-BR"/>
        </w:rPr>
      </w:pPr>
      <w:r w:rsidRPr="00DA2722">
        <w:rPr>
          <w:sz w:val="24"/>
          <w:szCs w:val="24"/>
          <w:lang w:val="pt-BR"/>
        </w:rPr>
        <w:t>As partes aqui convencionadas instituem nesta data uma comissão paritária objetivando, a formulação de propostas e projetos para o estabelecimento de uma política de geração de empregos, requalificação profissional, ações sociais e outros temas de interesse das categorias patronal e laboral.</w:t>
      </w:r>
    </w:p>
    <w:p w:rsidR="00637FC5" w:rsidRPr="00DA2722" w:rsidRDefault="00637FC5" w:rsidP="00367454">
      <w:pPr>
        <w:pStyle w:val="Corpodetexto"/>
        <w:spacing w:before="4"/>
        <w:jc w:val="left"/>
        <w:rPr>
          <w:sz w:val="24"/>
          <w:szCs w:val="24"/>
          <w:lang w:val="pt-BR"/>
        </w:rPr>
      </w:pPr>
    </w:p>
    <w:p w:rsidR="00637FC5" w:rsidRPr="00DA2722" w:rsidRDefault="0014057B" w:rsidP="00367454">
      <w:pPr>
        <w:pStyle w:val="Corpodetexto"/>
        <w:ind w:right="108"/>
        <w:rPr>
          <w:b/>
          <w:sz w:val="24"/>
          <w:szCs w:val="24"/>
          <w:lang w:val="pt-BR"/>
        </w:rPr>
      </w:pPr>
      <w:r w:rsidRPr="00DA2722">
        <w:rPr>
          <w:b/>
          <w:sz w:val="24"/>
          <w:szCs w:val="24"/>
          <w:lang w:val="pt-BR"/>
        </w:rPr>
        <w:t xml:space="preserve">CLÁUSULA VIGÉSIMA </w:t>
      </w:r>
      <w:r w:rsidR="00FA41F7" w:rsidRPr="00DA2722">
        <w:rPr>
          <w:b/>
          <w:sz w:val="24"/>
          <w:szCs w:val="24"/>
          <w:lang w:val="pt-BR"/>
        </w:rPr>
        <w:t>SÉTIMA</w:t>
      </w:r>
      <w:r w:rsidRPr="00DA2722">
        <w:rPr>
          <w:b/>
          <w:sz w:val="24"/>
          <w:szCs w:val="24"/>
          <w:lang w:val="pt-BR"/>
        </w:rPr>
        <w:t xml:space="preserve"> – PROGRAMA DE CULTURA DO TRABALHADOR</w:t>
      </w:r>
    </w:p>
    <w:p w:rsidR="00637FC5" w:rsidRPr="00DA2722" w:rsidRDefault="0014057B" w:rsidP="00367454">
      <w:pPr>
        <w:pStyle w:val="Corpodetexto"/>
        <w:spacing w:before="3" w:line="242" w:lineRule="auto"/>
        <w:ind w:right="112"/>
        <w:rPr>
          <w:sz w:val="24"/>
          <w:szCs w:val="24"/>
          <w:lang w:val="pt-BR"/>
        </w:rPr>
      </w:pPr>
      <w:r w:rsidRPr="00DA2722">
        <w:rPr>
          <w:sz w:val="24"/>
          <w:szCs w:val="24"/>
          <w:lang w:val="pt-BR"/>
        </w:rPr>
        <w:t>O SINDSUPER e o SINDECOLF recomendam que as empresas implementem o Programa de Cultura do Trabalhador, instituído pela Lei nº 12.761/2012, e proporcionem as medidas para conceder o vale-cultura, na forma da legislação citada, incentivando o acesso à cultura dos seusempregados</w:t>
      </w:r>
    </w:p>
    <w:p w:rsidR="00637FC5" w:rsidRPr="00DA2722" w:rsidRDefault="00637FC5" w:rsidP="00367454">
      <w:pPr>
        <w:pStyle w:val="Corpodetexto"/>
        <w:spacing w:before="11"/>
        <w:jc w:val="left"/>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VIGÉSIMA </w:t>
      </w:r>
      <w:r w:rsidR="00FA41F7" w:rsidRPr="00DA2722">
        <w:rPr>
          <w:b/>
          <w:sz w:val="24"/>
          <w:szCs w:val="24"/>
          <w:lang w:val="pt-BR"/>
        </w:rPr>
        <w:t xml:space="preserve">OITAVA </w:t>
      </w:r>
      <w:r w:rsidRPr="00DA2722">
        <w:rPr>
          <w:b/>
          <w:sz w:val="24"/>
          <w:szCs w:val="24"/>
          <w:lang w:val="pt-BR"/>
        </w:rPr>
        <w:t>- SEGURO OBRIGATÓRIO</w:t>
      </w:r>
    </w:p>
    <w:p w:rsidR="00637FC5" w:rsidRPr="00DA2722" w:rsidRDefault="0014057B" w:rsidP="00367454">
      <w:pPr>
        <w:pStyle w:val="Corpodetexto"/>
        <w:spacing w:before="3" w:line="242" w:lineRule="auto"/>
        <w:ind w:right="114"/>
        <w:rPr>
          <w:sz w:val="24"/>
          <w:szCs w:val="24"/>
          <w:lang w:val="pt-BR"/>
        </w:rPr>
      </w:pPr>
      <w:r w:rsidRPr="00DA2722">
        <w:rPr>
          <w:sz w:val="24"/>
          <w:szCs w:val="24"/>
          <w:lang w:val="pt-BR"/>
        </w:rPr>
        <w:lastRenderedPageBreak/>
        <w:t>As empresas concederão seguro obrigatório, por acidente ou morte, para os empregados que transportem valores ou exerçam as atividades de vigia.</w:t>
      </w:r>
    </w:p>
    <w:p w:rsidR="00637FC5" w:rsidRPr="00DA2722" w:rsidRDefault="00637FC5" w:rsidP="00367454">
      <w:pPr>
        <w:pStyle w:val="Corpodetexto"/>
        <w:spacing w:before="2"/>
        <w:jc w:val="left"/>
        <w:rPr>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VIGÉSIMA </w:t>
      </w:r>
      <w:r w:rsidR="00FA41F7" w:rsidRPr="00DA2722">
        <w:rPr>
          <w:b/>
          <w:sz w:val="24"/>
          <w:szCs w:val="24"/>
          <w:lang w:val="pt-BR"/>
        </w:rPr>
        <w:t>NONA</w:t>
      </w:r>
      <w:r w:rsidRPr="00DA2722">
        <w:rPr>
          <w:b/>
          <w:sz w:val="24"/>
          <w:szCs w:val="24"/>
          <w:lang w:val="pt-BR"/>
        </w:rPr>
        <w:t xml:space="preserve"> - ASSISTÊNCIA JURÍDICA AOS VIGIAS</w:t>
      </w:r>
    </w:p>
    <w:p w:rsidR="00637FC5" w:rsidRPr="00DA2722" w:rsidRDefault="0014057B" w:rsidP="00367454">
      <w:pPr>
        <w:pStyle w:val="Corpodetexto"/>
        <w:spacing w:before="3" w:line="242" w:lineRule="auto"/>
        <w:ind w:right="115"/>
        <w:rPr>
          <w:sz w:val="24"/>
          <w:szCs w:val="24"/>
          <w:lang w:val="pt-BR"/>
        </w:rPr>
      </w:pPr>
      <w:r w:rsidRPr="00DA2722">
        <w:rPr>
          <w:sz w:val="24"/>
          <w:szCs w:val="24"/>
          <w:lang w:val="pt-BR"/>
        </w:rPr>
        <w:t>As empresas, através do seu Departamento Jurídico, prestarão assistência jurídica aos seus empregados que, no exercício da função de vigia, praticarem atos que levem a responder ação penal, desde que respeitadas às normas de segurança e de conduta estabelecidas pela empresa.</w:t>
      </w:r>
    </w:p>
    <w:p w:rsidR="00EF77FB" w:rsidRPr="00DA2722" w:rsidRDefault="00EF77FB" w:rsidP="00367454">
      <w:pPr>
        <w:pStyle w:val="Corpodetexto"/>
        <w:rPr>
          <w:b/>
          <w:sz w:val="24"/>
          <w:szCs w:val="24"/>
          <w:lang w:val="pt-BR"/>
        </w:rPr>
      </w:pPr>
    </w:p>
    <w:p w:rsidR="00637FC5" w:rsidRPr="00DA2722" w:rsidRDefault="0014057B" w:rsidP="00367454">
      <w:pPr>
        <w:pStyle w:val="Corpodetexto"/>
        <w:rPr>
          <w:b/>
          <w:sz w:val="24"/>
          <w:szCs w:val="24"/>
          <w:lang w:val="pt-BR"/>
        </w:rPr>
      </w:pPr>
      <w:r w:rsidRPr="00DA2722">
        <w:rPr>
          <w:b/>
          <w:sz w:val="24"/>
          <w:szCs w:val="24"/>
          <w:lang w:val="pt-BR"/>
        </w:rPr>
        <w:t xml:space="preserve">CLÁUSULA </w:t>
      </w:r>
      <w:r w:rsidR="00FA41F7" w:rsidRPr="00DA2722">
        <w:rPr>
          <w:b/>
          <w:sz w:val="24"/>
          <w:szCs w:val="24"/>
          <w:lang w:val="pt-BR"/>
        </w:rPr>
        <w:t>TRIGÉSIMA</w:t>
      </w:r>
      <w:r w:rsidRPr="00DA2722">
        <w:rPr>
          <w:b/>
          <w:sz w:val="24"/>
          <w:szCs w:val="24"/>
          <w:lang w:val="pt-BR"/>
        </w:rPr>
        <w:t xml:space="preserve"> - IGUALDADE DE OPORTUNIDADES</w:t>
      </w:r>
    </w:p>
    <w:p w:rsidR="00637FC5" w:rsidRPr="00DA2722" w:rsidRDefault="0014057B" w:rsidP="008C361E">
      <w:pPr>
        <w:pStyle w:val="Corpodetexto"/>
        <w:spacing w:before="3" w:line="242" w:lineRule="auto"/>
        <w:ind w:right="111"/>
        <w:rPr>
          <w:sz w:val="24"/>
          <w:szCs w:val="24"/>
          <w:lang w:val="pt-BR"/>
        </w:rPr>
      </w:pPr>
      <w:r w:rsidRPr="00DA2722">
        <w:rPr>
          <w:sz w:val="24"/>
          <w:szCs w:val="24"/>
          <w:lang w:val="pt-BR"/>
        </w:rPr>
        <w:t>As entidades subscritoras dessa Convenção Coletiva de Trabalho reconhecem e incentivam a igualdade de oportunidades para todos, no acesso à relação de emprego ou na sua manutenção, independente do sexo, origem, raça, cor, estado civil, religião e situaçãofamiliar.</w:t>
      </w:r>
    </w:p>
    <w:p w:rsidR="008C361E" w:rsidRPr="00DA2722" w:rsidRDefault="008C361E">
      <w:pPr>
        <w:pStyle w:val="Corpodetexto"/>
        <w:spacing w:before="70"/>
        <w:ind w:left="2023" w:right="2"/>
        <w:jc w:val="left"/>
        <w:rPr>
          <w:b/>
          <w:sz w:val="24"/>
          <w:szCs w:val="24"/>
          <w:lang w:val="pt-BR"/>
        </w:rPr>
      </w:pPr>
    </w:p>
    <w:p w:rsidR="00637FC5" w:rsidRPr="00DA2722" w:rsidRDefault="0014057B">
      <w:pPr>
        <w:pStyle w:val="Corpodetexto"/>
        <w:spacing w:before="70"/>
        <w:ind w:left="2023" w:right="2"/>
        <w:jc w:val="left"/>
        <w:rPr>
          <w:b/>
          <w:sz w:val="24"/>
          <w:szCs w:val="24"/>
          <w:lang w:val="pt-BR"/>
        </w:rPr>
      </w:pPr>
      <w:r w:rsidRPr="00DA2722">
        <w:rPr>
          <w:b/>
          <w:sz w:val="24"/>
          <w:szCs w:val="24"/>
          <w:lang w:val="pt-BR"/>
        </w:rPr>
        <w:t>II – CLÁUSULAS DE RELAÇÕESSINDICAIS</w:t>
      </w:r>
    </w:p>
    <w:p w:rsidR="00637FC5" w:rsidRPr="00DA2722" w:rsidRDefault="00637FC5">
      <w:pPr>
        <w:pStyle w:val="Corpodetexto"/>
        <w:spacing w:before="4"/>
        <w:jc w:val="left"/>
        <w:rPr>
          <w:b/>
          <w:sz w:val="24"/>
          <w:szCs w:val="24"/>
          <w:lang w:val="pt-BR"/>
        </w:rPr>
      </w:pPr>
    </w:p>
    <w:p w:rsidR="00637FC5" w:rsidRPr="00DA2722" w:rsidRDefault="0014057B" w:rsidP="008C361E">
      <w:pPr>
        <w:pStyle w:val="Corpodetexto"/>
        <w:spacing w:before="1"/>
        <w:rPr>
          <w:b/>
          <w:sz w:val="24"/>
          <w:szCs w:val="24"/>
          <w:lang w:val="pt-BR"/>
        </w:rPr>
      </w:pPr>
      <w:r w:rsidRPr="00DA2722">
        <w:rPr>
          <w:b/>
          <w:sz w:val="24"/>
          <w:szCs w:val="24"/>
          <w:lang w:val="pt-BR"/>
        </w:rPr>
        <w:t>CLÁU</w:t>
      </w:r>
      <w:r w:rsidR="00E72EBB" w:rsidRPr="00DA2722">
        <w:rPr>
          <w:b/>
          <w:sz w:val="24"/>
          <w:szCs w:val="24"/>
          <w:lang w:val="pt-BR"/>
        </w:rPr>
        <w:t xml:space="preserve">SULA </w:t>
      </w:r>
      <w:r w:rsidR="00FA41F7" w:rsidRPr="00DA2722">
        <w:rPr>
          <w:b/>
          <w:sz w:val="24"/>
          <w:szCs w:val="24"/>
          <w:lang w:val="pt-BR"/>
        </w:rPr>
        <w:t>TRIGÉSIMA PRIMEIRA</w:t>
      </w:r>
      <w:r w:rsidR="00E72EBB" w:rsidRPr="00DA2722">
        <w:rPr>
          <w:b/>
          <w:sz w:val="24"/>
          <w:szCs w:val="24"/>
          <w:lang w:val="pt-BR"/>
        </w:rPr>
        <w:t xml:space="preserve"> – FILIAÇÃO /</w:t>
      </w:r>
      <w:r w:rsidRPr="00DA2722">
        <w:rPr>
          <w:b/>
          <w:sz w:val="24"/>
          <w:szCs w:val="24"/>
          <w:lang w:val="pt-BR"/>
        </w:rPr>
        <w:t xml:space="preserve"> DIVULGAÇÃO</w:t>
      </w:r>
    </w:p>
    <w:p w:rsidR="00637FC5" w:rsidRPr="00DA2722" w:rsidRDefault="0014057B" w:rsidP="008C361E">
      <w:pPr>
        <w:pStyle w:val="Corpodetexto"/>
        <w:spacing w:before="1" w:line="242" w:lineRule="auto"/>
        <w:ind w:right="116"/>
        <w:rPr>
          <w:sz w:val="24"/>
          <w:szCs w:val="24"/>
          <w:lang w:val="pt-BR"/>
        </w:rPr>
      </w:pPr>
      <w:r w:rsidRPr="00DA2722">
        <w:rPr>
          <w:sz w:val="24"/>
          <w:szCs w:val="24"/>
          <w:lang w:val="pt-BR"/>
        </w:rPr>
        <w:t>Os representantes Sindicais, devidamente credenciados, poderão, em dia, hora e local previamente acordados com as empresas, nelas comparecer para filiação de novossócios.</w:t>
      </w:r>
    </w:p>
    <w:p w:rsidR="00637FC5" w:rsidRPr="00DA2722" w:rsidRDefault="00637FC5" w:rsidP="008C361E">
      <w:pPr>
        <w:pStyle w:val="Corpodetexto"/>
        <w:spacing w:before="2"/>
        <w:jc w:val="left"/>
        <w:rPr>
          <w:sz w:val="24"/>
          <w:szCs w:val="24"/>
          <w:lang w:val="pt-BR"/>
        </w:rPr>
      </w:pPr>
    </w:p>
    <w:p w:rsidR="00637FC5" w:rsidRPr="00DA2722" w:rsidRDefault="0014057B" w:rsidP="008C361E">
      <w:pPr>
        <w:pStyle w:val="Corpodetexto"/>
        <w:spacing w:line="242" w:lineRule="auto"/>
        <w:ind w:right="115"/>
        <w:rPr>
          <w:sz w:val="24"/>
          <w:szCs w:val="24"/>
          <w:lang w:val="pt-BR"/>
        </w:rPr>
      </w:pPr>
      <w:r w:rsidRPr="00DA2722">
        <w:rPr>
          <w:b/>
          <w:sz w:val="24"/>
          <w:szCs w:val="24"/>
          <w:lang w:val="pt-BR"/>
        </w:rPr>
        <w:t xml:space="preserve">Parágrafo </w:t>
      </w:r>
      <w:r w:rsidR="008C361E" w:rsidRPr="00DA2722">
        <w:rPr>
          <w:b/>
          <w:sz w:val="24"/>
          <w:szCs w:val="24"/>
          <w:lang w:val="pt-BR"/>
        </w:rPr>
        <w:t>Ú</w:t>
      </w:r>
      <w:r w:rsidRPr="00DA2722">
        <w:rPr>
          <w:b/>
          <w:sz w:val="24"/>
          <w:szCs w:val="24"/>
          <w:lang w:val="pt-BR"/>
        </w:rPr>
        <w:t xml:space="preserve">nico: </w:t>
      </w:r>
      <w:r w:rsidRPr="00DA2722">
        <w:rPr>
          <w:sz w:val="24"/>
          <w:szCs w:val="24"/>
          <w:lang w:val="pt-BR"/>
        </w:rPr>
        <w:t>A divulgação da atividade sindical far-se-á na mesma ocasião, observadas idênticas condições, sendo que as publicações não poderão conter ofensas ou agressões aos empregadores.</w:t>
      </w:r>
    </w:p>
    <w:p w:rsidR="00637FC5" w:rsidRPr="00DA2722" w:rsidRDefault="00637FC5" w:rsidP="008C361E">
      <w:pPr>
        <w:pStyle w:val="Corpodetexto"/>
        <w:spacing w:before="2"/>
        <w:jc w:val="left"/>
        <w:rPr>
          <w:sz w:val="24"/>
          <w:szCs w:val="24"/>
          <w:lang w:val="pt-BR"/>
        </w:rPr>
      </w:pPr>
    </w:p>
    <w:p w:rsidR="00637FC5" w:rsidRPr="00DA2722" w:rsidRDefault="0014057B" w:rsidP="008C361E">
      <w:pPr>
        <w:pStyle w:val="Corpodetexto"/>
        <w:ind w:right="112"/>
        <w:rPr>
          <w:b/>
          <w:sz w:val="24"/>
          <w:szCs w:val="24"/>
          <w:lang w:val="pt-BR"/>
        </w:rPr>
      </w:pPr>
      <w:r w:rsidRPr="00DA2722">
        <w:rPr>
          <w:b/>
          <w:sz w:val="24"/>
          <w:szCs w:val="24"/>
          <w:lang w:val="pt-BR"/>
        </w:rPr>
        <w:t>CLÁUSULA TRIGÉSIMA</w:t>
      </w:r>
      <w:r w:rsidR="00FA41F7" w:rsidRPr="00DA2722">
        <w:rPr>
          <w:b/>
          <w:sz w:val="24"/>
          <w:szCs w:val="24"/>
          <w:lang w:val="pt-BR"/>
        </w:rPr>
        <w:t xml:space="preserve"> SEGUNDA</w:t>
      </w:r>
      <w:r w:rsidRPr="00DA2722">
        <w:rPr>
          <w:b/>
          <w:sz w:val="24"/>
          <w:szCs w:val="24"/>
          <w:lang w:val="pt-BR"/>
        </w:rPr>
        <w:t xml:space="preserve"> – DIRIGENTES SINDICAIS/ REPRESENTANTE SINDICAL</w:t>
      </w:r>
    </w:p>
    <w:p w:rsidR="00637FC5" w:rsidRPr="00DA2722" w:rsidRDefault="0014057B" w:rsidP="008C361E">
      <w:pPr>
        <w:pStyle w:val="Corpodetexto"/>
        <w:spacing w:before="1" w:line="242" w:lineRule="auto"/>
        <w:ind w:right="110"/>
        <w:rPr>
          <w:sz w:val="24"/>
          <w:szCs w:val="24"/>
          <w:lang w:val="pt-BR"/>
        </w:rPr>
      </w:pPr>
      <w:r w:rsidRPr="00DA2722">
        <w:rPr>
          <w:sz w:val="24"/>
          <w:szCs w:val="24"/>
          <w:lang w:val="pt-BR"/>
        </w:rPr>
        <w:t>As empresas que tiverem, nos seus quadros, empregados que sejam dirigentes sindicais, poderão liberar apenas 01 (um), para ficar à disposição do Sindicato dos Empregados.</w:t>
      </w:r>
    </w:p>
    <w:p w:rsidR="00637FC5" w:rsidRPr="00DA2722" w:rsidRDefault="00637FC5" w:rsidP="008C361E">
      <w:pPr>
        <w:pStyle w:val="Corpodetexto"/>
        <w:spacing w:before="2"/>
        <w:jc w:val="left"/>
        <w:rPr>
          <w:sz w:val="24"/>
          <w:szCs w:val="24"/>
          <w:lang w:val="pt-BR"/>
        </w:rPr>
      </w:pPr>
    </w:p>
    <w:p w:rsidR="00637FC5" w:rsidRPr="00DA2722" w:rsidRDefault="00EE0519" w:rsidP="008C361E">
      <w:pPr>
        <w:pStyle w:val="Corpodetexto"/>
        <w:rPr>
          <w:b/>
          <w:sz w:val="24"/>
          <w:szCs w:val="24"/>
          <w:lang w:val="pt-BR"/>
        </w:rPr>
      </w:pPr>
      <w:r w:rsidRPr="00DA2722">
        <w:rPr>
          <w:b/>
          <w:sz w:val="24"/>
          <w:szCs w:val="24"/>
          <w:lang w:val="pt-BR"/>
        </w:rPr>
        <w:t>CLÁUSULA TRIGÉSIMA TERCEIRA</w:t>
      </w:r>
      <w:r w:rsidR="0014057B" w:rsidRPr="00DA2722">
        <w:rPr>
          <w:b/>
          <w:sz w:val="24"/>
          <w:szCs w:val="24"/>
          <w:lang w:val="pt-BR"/>
        </w:rPr>
        <w:t xml:space="preserve"> - DESCONTO DE MENSALIDADE</w:t>
      </w:r>
    </w:p>
    <w:p w:rsidR="00637FC5" w:rsidRPr="00DA2722" w:rsidRDefault="0014057B" w:rsidP="008C361E">
      <w:pPr>
        <w:pStyle w:val="Corpodetexto"/>
        <w:spacing w:before="8" w:line="242" w:lineRule="auto"/>
        <w:ind w:right="110"/>
        <w:rPr>
          <w:sz w:val="24"/>
          <w:szCs w:val="24"/>
          <w:lang w:val="pt-BR"/>
        </w:rPr>
      </w:pPr>
      <w:r w:rsidRPr="00DA2722">
        <w:rPr>
          <w:sz w:val="24"/>
          <w:szCs w:val="24"/>
          <w:lang w:val="pt-BR"/>
        </w:rPr>
        <w:t>As empresas descontarão dos seus empregados, que assim solicitarem por escrito, as mensalidades sindicais no percentual de 2,0% sobre o salário mínimo, recolhendo-as na conta corrente do SINDICATO DOS EMPREGADOS NO COMERCIO DA CIDADE DE LAURO DE FREITAS, Banco Bradesco-</w:t>
      </w:r>
    </w:p>
    <w:p w:rsidR="00637FC5" w:rsidRPr="00DA2722" w:rsidRDefault="0014057B" w:rsidP="008C361E">
      <w:pPr>
        <w:pStyle w:val="Corpodetexto"/>
        <w:spacing w:before="1" w:line="244" w:lineRule="auto"/>
        <w:ind w:right="112"/>
        <w:rPr>
          <w:sz w:val="24"/>
          <w:szCs w:val="24"/>
          <w:lang w:val="pt-BR"/>
        </w:rPr>
      </w:pPr>
      <w:r w:rsidRPr="00DA2722">
        <w:rPr>
          <w:sz w:val="24"/>
          <w:szCs w:val="24"/>
          <w:lang w:val="pt-BR"/>
        </w:rPr>
        <w:t>Agência</w:t>
      </w:r>
      <w:r w:rsidR="0075097E" w:rsidRPr="00DA2722">
        <w:rPr>
          <w:sz w:val="24"/>
          <w:szCs w:val="24"/>
          <w:lang w:val="pt-BR"/>
        </w:rPr>
        <w:t xml:space="preserve"> 1640, conta corrente nº 23.820-1</w:t>
      </w:r>
      <w:r w:rsidRPr="00DA2722">
        <w:rPr>
          <w:sz w:val="24"/>
          <w:szCs w:val="24"/>
          <w:lang w:val="pt-BR"/>
        </w:rPr>
        <w:t xml:space="preserve"> no prazo máximo de 05 (cinco) dias úteis após o respectivo desconto.</w:t>
      </w:r>
    </w:p>
    <w:p w:rsidR="00EF77FB" w:rsidRPr="00DA2722" w:rsidRDefault="00EF77FB">
      <w:pPr>
        <w:pStyle w:val="Corpodetexto"/>
        <w:spacing w:before="1" w:line="244" w:lineRule="auto"/>
        <w:ind w:left="115" w:right="112"/>
        <w:rPr>
          <w:b/>
          <w:sz w:val="24"/>
          <w:szCs w:val="24"/>
          <w:lang w:val="pt-BR"/>
        </w:rPr>
      </w:pPr>
    </w:p>
    <w:p w:rsidR="00210040" w:rsidRPr="00DA2722" w:rsidRDefault="00210040" w:rsidP="00210040">
      <w:pPr>
        <w:pStyle w:val="Corpodetexto2"/>
        <w:spacing w:line="280" w:lineRule="exact"/>
        <w:rPr>
          <w:rFonts w:eastAsia="Batang"/>
          <w:b/>
          <w:iCs/>
          <w:sz w:val="24"/>
          <w:szCs w:val="24"/>
          <w:lang w:val="pt-BR"/>
        </w:rPr>
      </w:pPr>
      <w:r w:rsidRPr="00DA2722">
        <w:rPr>
          <w:rFonts w:eastAsia="Batang"/>
          <w:b/>
          <w:iCs/>
          <w:sz w:val="24"/>
          <w:szCs w:val="24"/>
          <w:lang w:val="pt-BR"/>
        </w:rPr>
        <w:t xml:space="preserve">CLÁUSULA TRIGÉSIMA </w:t>
      </w:r>
      <w:r w:rsidR="00EE0519" w:rsidRPr="00DA2722">
        <w:rPr>
          <w:rFonts w:eastAsia="Batang"/>
          <w:b/>
          <w:iCs/>
          <w:sz w:val="24"/>
          <w:szCs w:val="24"/>
          <w:lang w:val="pt-BR"/>
        </w:rPr>
        <w:t xml:space="preserve">QUARTA </w:t>
      </w:r>
      <w:r w:rsidRPr="00DA2722">
        <w:rPr>
          <w:rFonts w:eastAsia="Batang"/>
          <w:b/>
          <w:iCs/>
          <w:sz w:val="24"/>
          <w:szCs w:val="24"/>
          <w:lang w:val="pt-BR"/>
        </w:rPr>
        <w:t>– DO PROGRAMA DE BENEFÍCIOS DA CONVENÇÃO COLETIVA –</w:t>
      </w:r>
      <w:r w:rsidR="00CD4DA7" w:rsidRPr="00DA2722">
        <w:rPr>
          <w:rFonts w:eastAsia="Batang"/>
          <w:b/>
          <w:iCs/>
          <w:sz w:val="24"/>
          <w:szCs w:val="24"/>
          <w:lang w:val="pt-BR"/>
        </w:rPr>
        <w:t xml:space="preserve"> 202</w:t>
      </w:r>
      <w:r w:rsidR="00BA20E9" w:rsidRPr="00DA2722">
        <w:rPr>
          <w:rFonts w:eastAsia="Batang"/>
          <w:b/>
          <w:iCs/>
          <w:sz w:val="24"/>
          <w:szCs w:val="24"/>
          <w:lang w:val="pt-BR"/>
        </w:rPr>
        <w:t>1</w:t>
      </w:r>
      <w:r w:rsidRPr="00DA2722">
        <w:rPr>
          <w:rFonts w:eastAsia="Batang"/>
          <w:b/>
          <w:iCs/>
          <w:sz w:val="24"/>
          <w:szCs w:val="24"/>
          <w:lang w:val="pt-BR"/>
        </w:rPr>
        <w:t>.</w:t>
      </w:r>
    </w:p>
    <w:p w:rsidR="00210040" w:rsidRPr="00DA2722" w:rsidRDefault="00210040" w:rsidP="00B14820">
      <w:pPr>
        <w:pStyle w:val="Corpodetexto2"/>
        <w:spacing w:line="280" w:lineRule="exact"/>
        <w:jc w:val="both"/>
        <w:rPr>
          <w:rFonts w:eastAsia="Batang"/>
          <w:iCs/>
          <w:sz w:val="24"/>
          <w:szCs w:val="24"/>
          <w:lang w:val="pt-BR"/>
        </w:rPr>
      </w:pPr>
      <w:r w:rsidRPr="00DA2722">
        <w:rPr>
          <w:rFonts w:eastAsia="Batang"/>
          <w:iCs/>
          <w:sz w:val="24"/>
          <w:szCs w:val="24"/>
          <w:lang w:val="pt-BR"/>
        </w:rPr>
        <w:t>Fica instituído PROGRAMA DE BENE</w:t>
      </w:r>
      <w:r w:rsidR="00EF77FB" w:rsidRPr="00DA2722">
        <w:rPr>
          <w:rFonts w:eastAsia="Batang"/>
          <w:iCs/>
          <w:sz w:val="24"/>
          <w:szCs w:val="24"/>
          <w:lang w:val="pt-BR"/>
        </w:rPr>
        <w:t>FÍCIO DA CONVENÇÃO COLETIVA 202</w:t>
      </w:r>
      <w:r w:rsidR="00BA20E9" w:rsidRPr="00DA2722">
        <w:rPr>
          <w:rFonts w:eastAsia="Batang"/>
          <w:iCs/>
          <w:sz w:val="24"/>
          <w:szCs w:val="24"/>
          <w:lang w:val="pt-BR"/>
        </w:rPr>
        <w:t>1</w:t>
      </w:r>
      <w:r w:rsidRPr="00DA2722">
        <w:rPr>
          <w:rFonts w:eastAsia="Batang"/>
          <w:iCs/>
          <w:sz w:val="24"/>
          <w:szCs w:val="24"/>
          <w:lang w:val="pt-BR"/>
        </w:rPr>
        <w:t xml:space="preserve"> para as empresas abrangidas por esta Convenção Coletiva, Supermercados, Hipermercados, mercados e Atacados de Auto Serviço, mercadinhos e minimercados, loca</w:t>
      </w:r>
      <w:r w:rsidR="0075097E" w:rsidRPr="00DA2722">
        <w:rPr>
          <w:rFonts w:eastAsia="Batang"/>
          <w:iCs/>
          <w:sz w:val="24"/>
          <w:szCs w:val="24"/>
          <w:lang w:val="pt-BR"/>
        </w:rPr>
        <w:t>lizadas no Município de Lauro de Freitas</w:t>
      </w:r>
      <w:r w:rsidRPr="00DA2722">
        <w:rPr>
          <w:rFonts w:eastAsia="Batang"/>
          <w:iCs/>
          <w:sz w:val="24"/>
          <w:szCs w:val="24"/>
          <w:lang w:val="pt-BR"/>
        </w:rPr>
        <w:t>, nos seguintes termos:</w:t>
      </w:r>
    </w:p>
    <w:p w:rsidR="00210040" w:rsidRPr="00DA2722" w:rsidRDefault="00210040" w:rsidP="00B14820">
      <w:pPr>
        <w:pStyle w:val="Corpodetexto2"/>
        <w:spacing w:line="280" w:lineRule="exact"/>
        <w:jc w:val="both"/>
        <w:rPr>
          <w:rFonts w:eastAsia="Batang"/>
          <w:iCs/>
          <w:sz w:val="24"/>
          <w:szCs w:val="24"/>
          <w:lang w:val="pt-BR"/>
        </w:rPr>
      </w:pPr>
      <w:r w:rsidRPr="00DA2722">
        <w:rPr>
          <w:rFonts w:eastAsia="Batang"/>
          <w:iCs/>
          <w:sz w:val="24"/>
          <w:szCs w:val="24"/>
          <w:lang w:val="pt-BR"/>
        </w:rPr>
        <w:lastRenderedPageBreak/>
        <w:t>A forma de pagamento indenizatório para o funcionamento aos DOMINGOS e FERIADOS, nos moldes pactuados nas Cláusulas Oitava e Nona e a Adequação da Jornada/Compensação pactuado na cláusula Sexta só poderão serem utilizadas para as empresas que aderirem ao PROGRAMA DE BENEFÍCI</w:t>
      </w:r>
      <w:r w:rsidR="00EF77FB" w:rsidRPr="00DA2722">
        <w:rPr>
          <w:rFonts w:eastAsia="Batang"/>
          <w:iCs/>
          <w:sz w:val="24"/>
          <w:szCs w:val="24"/>
          <w:lang w:val="pt-BR"/>
        </w:rPr>
        <w:t>OS DA CONVENÇÃO COLETIVA – 202</w:t>
      </w:r>
      <w:r w:rsidR="00BA20E9" w:rsidRPr="00DA2722">
        <w:rPr>
          <w:rFonts w:eastAsia="Batang"/>
          <w:iCs/>
          <w:sz w:val="24"/>
          <w:szCs w:val="24"/>
          <w:lang w:val="pt-BR"/>
        </w:rPr>
        <w:t>1</w:t>
      </w:r>
    </w:p>
    <w:p w:rsidR="00210040" w:rsidRPr="00DA2722" w:rsidRDefault="00210040" w:rsidP="00B14820">
      <w:pPr>
        <w:pStyle w:val="Corpodetexto2"/>
        <w:spacing w:line="280" w:lineRule="exact"/>
        <w:jc w:val="both"/>
        <w:rPr>
          <w:rFonts w:eastAsia="Batang"/>
          <w:iCs/>
          <w:sz w:val="24"/>
          <w:szCs w:val="24"/>
          <w:lang w:val="pt-BR"/>
        </w:rPr>
      </w:pPr>
      <w:r w:rsidRPr="00DA2722">
        <w:rPr>
          <w:rFonts w:eastAsia="Batang"/>
          <w:b/>
          <w:iCs/>
          <w:sz w:val="24"/>
          <w:szCs w:val="24"/>
          <w:lang w:val="pt-BR"/>
        </w:rPr>
        <w:t xml:space="preserve">Parágrafo </w:t>
      </w:r>
      <w:r w:rsidR="00F72845" w:rsidRPr="00DA2722">
        <w:rPr>
          <w:rFonts w:eastAsia="Batang"/>
          <w:b/>
          <w:iCs/>
          <w:sz w:val="24"/>
          <w:szCs w:val="24"/>
          <w:lang w:val="pt-BR"/>
        </w:rPr>
        <w:t>P</w:t>
      </w:r>
      <w:r w:rsidRPr="00DA2722">
        <w:rPr>
          <w:rFonts w:eastAsia="Batang"/>
          <w:b/>
          <w:iCs/>
          <w:sz w:val="24"/>
          <w:szCs w:val="24"/>
          <w:lang w:val="pt-BR"/>
        </w:rPr>
        <w:t>rimeiro</w:t>
      </w:r>
      <w:r w:rsidRPr="00DA2722">
        <w:rPr>
          <w:rFonts w:eastAsia="Batang"/>
          <w:iCs/>
          <w:sz w:val="24"/>
          <w:szCs w:val="24"/>
          <w:lang w:val="pt-BR"/>
        </w:rPr>
        <w:t xml:space="preserve"> - A empresa optante deverá requerer ao sindicato patronal, juntando a este, os documentos necessários para expedição do CERTIFICADO DE ADESÃO AO PROGRAMA DE BENEF</w:t>
      </w:r>
      <w:r w:rsidR="00BC6959" w:rsidRPr="00DA2722">
        <w:rPr>
          <w:rFonts w:eastAsia="Batang"/>
          <w:iCs/>
          <w:sz w:val="24"/>
          <w:szCs w:val="24"/>
          <w:lang w:val="pt-BR"/>
        </w:rPr>
        <w:t>ÍCIOS DA CONVENÇÃO COLETIVA 2019</w:t>
      </w:r>
      <w:r w:rsidRPr="00DA2722">
        <w:rPr>
          <w:rFonts w:eastAsia="Batang"/>
          <w:iCs/>
          <w:sz w:val="24"/>
          <w:szCs w:val="24"/>
          <w:lang w:val="pt-BR"/>
        </w:rPr>
        <w:t>, ora instituído.</w:t>
      </w:r>
    </w:p>
    <w:p w:rsidR="00210040" w:rsidRPr="00DA2722" w:rsidRDefault="00210040" w:rsidP="00B14820">
      <w:pPr>
        <w:pStyle w:val="Corpodetexto2"/>
        <w:spacing w:line="280" w:lineRule="exact"/>
        <w:jc w:val="both"/>
        <w:rPr>
          <w:rFonts w:eastAsia="Batang"/>
          <w:iCs/>
          <w:sz w:val="24"/>
          <w:szCs w:val="24"/>
          <w:lang w:val="pt-BR"/>
        </w:rPr>
      </w:pPr>
      <w:r w:rsidRPr="00DA2722">
        <w:rPr>
          <w:rFonts w:eastAsia="Batang"/>
          <w:b/>
          <w:iCs/>
          <w:sz w:val="24"/>
          <w:szCs w:val="24"/>
          <w:lang w:val="pt-BR"/>
        </w:rPr>
        <w:t>Parágrafo Segundo</w:t>
      </w:r>
      <w:r w:rsidRPr="00DA2722">
        <w:rPr>
          <w:rFonts w:eastAsia="Batang"/>
          <w:iCs/>
          <w:sz w:val="24"/>
          <w:szCs w:val="24"/>
          <w:lang w:val="pt-BR"/>
        </w:rPr>
        <w:t xml:space="preserve"> - O requerimento deverá ser realizado anualmente de forma expressa, via requerimento de forma eletrônica, digital ou presencial, acompanhada da seguinte documentação:</w:t>
      </w:r>
    </w:p>
    <w:p w:rsidR="00210040" w:rsidRPr="00DA2722" w:rsidRDefault="00210040" w:rsidP="00B14820">
      <w:pPr>
        <w:pStyle w:val="Corpodetexto2"/>
        <w:spacing w:line="280" w:lineRule="exact"/>
        <w:jc w:val="both"/>
        <w:rPr>
          <w:rFonts w:eastAsia="Batang"/>
          <w:iCs/>
          <w:sz w:val="24"/>
          <w:szCs w:val="24"/>
          <w:lang w:val="pt-BR"/>
        </w:rPr>
      </w:pPr>
    </w:p>
    <w:p w:rsidR="00210040" w:rsidRPr="00DA2722" w:rsidRDefault="00210040" w:rsidP="00B14820">
      <w:pPr>
        <w:pStyle w:val="Corpodetexto2"/>
        <w:numPr>
          <w:ilvl w:val="0"/>
          <w:numId w:val="14"/>
        </w:numPr>
        <w:spacing w:after="0" w:line="280" w:lineRule="exact"/>
        <w:jc w:val="both"/>
        <w:rPr>
          <w:rFonts w:eastAsia="Batang"/>
          <w:iCs/>
          <w:sz w:val="24"/>
          <w:szCs w:val="24"/>
          <w:lang w:val="pt-BR"/>
        </w:rPr>
      </w:pPr>
      <w:r w:rsidRPr="00DA2722">
        <w:rPr>
          <w:rFonts w:eastAsia="Batang"/>
          <w:iCs/>
          <w:sz w:val="24"/>
          <w:szCs w:val="24"/>
          <w:lang w:val="pt-BR"/>
        </w:rPr>
        <w:t>Comprovante de Situação Cadastral da Pessoa Jurídica – CARTÃO DE CNPJ;</w:t>
      </w:r>
    </w:p>
    <w:p w:rsidR="00210040" w:rsidRPr="00DA2722" w:rsidRDefault="00210040" w:rsidP="00B14820">
      <w:pPr>
        <w:pStyle w:val="Corpodetexto2"/>
        <w:numPr>
          <w:ilvl w:val="0"/>
          <w:numId w:val="14"/>
        </w:numPr>
        <w:spacing w:after="0" w:line="280" w:lineRule="exact"/>
        <w:jc w:val="both"/>
        <w:rPr>
          <w:rFonts w:eastAsia="Batang"/>
          <w:iCs/>
          <w:sz w:val="24"/>
          <w:szCs w:val="24"/>
          <w:lang w:val="pt-BR"/>
        </w:rPr>
      </w:pPr>
      <w:r w:rsidRPr="00DA2722">
        <w:rPr>
          <w:rFonts w:eastAsia="Batang"/>
          <w:iCs/>
          <w:sz w:val="24"/>
          <w:szCs w:val="24"/>
          <w:lang w:val="pt-BR"/>
        </w:rPr>
        <w:t>Declaração do número de empregados, instruída com cópia da última GFIP ou CAGED, a critério da empresa;</w:t>
      </w:r>
    </w:p>
    <w:p w:rsidR="00210040" w:rsidRPr="00DA2722" w:rsidRDefault="00210040" w:rsidP="00B14820">
      <w:pPr>
        <w:pStyle w:val="Corpodetexto2"/>
        <w:numPr>
          <w:ilvl w:val="0"/>
          <w:numId w:val="14"/>
        </w:numPr>
        <w:spacing w:after="0" w:line="280" w:lineRule="exact"/>
        <w:jc w:val="both"/>
        <w:rPr>
          <w:rFonts w:eastAsia="Batang"/>
          <w:iCs/>
          <w:sz w:val="24"/>
          <w:szCs w:val="24"/>
          <w:lang w:val="pt-BR"/>
        </w:rPr>
      </w:pPr>
      <w:r w:rsidRPr="00DA2722">
        <w:rPr>
          <w:rFonts w:eastAsia="Batang"/>
          <w:iCs/>
          <w:sz w:val="24"/>
          <w:szCs w:val="24"/>
          <w:lang w:val="pt-BR"/>
        </w:rPr>
        <w:t>Comprovante de pagamento da obrigação sindical patronal, prev</w:t>
      </w:r>
      <w:r w:rsidR="00EF77FB" w:rsidRPr="00DA2722">
        <w:rPr>
          <w:rFonts w:eastAsia="Batang"/>
          <w:iCs/>
          <w:sz w:val="24"/>
          <w:szCs w:val="24"/>
          <w:lang w:val="pt-BR"/>
        </w:rPr>
        <w:t>istas na Convenção Coletiva 202</w:t>
      </w:r>
      <w:r w:rsidR="00BA20E9" w:rsidRPr="00DA2722">
        <w:rPr>
          <w:rFonts w:eastAsia="Batang"/>
          <w:iCs/>
          <w:sz w:val="24"/>
          <w:szCs w:val="24"/>
          <w:lang w:val="pt-BR"/>
        </w:rPr>
        <w:t>1</w:t>
      </w:r>
      <w:r w:rsidR="00EF77FB" w:rsidRPr="00DA2722">
        <w:rPr>
          <w:rFonts w:eastAsia="Batang"/>
          <w:iCs/>
          <w:sz w:val="24"/>
          <w:szCs w:val="24"/>
          <w:lang w:val="pt-BR"/>
        </w:rPr>
        <w:t>/202</w:t>
      </w:r>
      <w:r w:rsidR="00BA20E9" w:rsidRPr="00DA2722">
        <w:rPr>
          <w:rFonts w:eastAsia="Batang"/>
          <w:iCs/>
          <w:sz w:val="24"/>
          <w:szCs w:val="24"/>
          <w:lang w:val="pt-BR"/>
        </w:rPr>
        <w:t>2</w:t>
      </w:r>
      <w:r w:rsidRPr="00DA2722">
        <w:rPr>
          <w:rFonts w:eastAsia="Batang"/>
          <w:iCs/>
          <w:sz w:val="24"/>
          <w:szCs w:val="24"/>
          <w:lang w:val="pt-BR"/>
        </w:rPr>
        <w:t>, qual seja, da contribuição assistencial.</w:t>
      </w:r>
    </w:p>
    <w:p w:rsidR="00B118F2" w:rsidRDefault="00B118F2" w:rsidP="00B14820">
      <w:pPr>
        <w:pStyle w:val="Corpodetexto2"/>
        <w:spacing w:line="280" w:lineRule="exact"/>
        <w:jc w:val="both"/>
        <w:rPr>
          <w:rFonts w:eastAsia="Batang"/>
          <w:b/>
          <w:iCs/>
          <w:sz w:val="24"/>
          <w:szCs w:val="24"/>
          <w:lang w:val="pt-BR"/>
        </w:rPr>
      </w:pPr>
    </w:p>
    <w:p w:rsidR="00210040" w:rsidRPr="00DA2722" w:rsidRDefault="00210040" w:rsidP="00B14820">
      <w:pPr>
        <w:pStyle w:val="Corpodetexto2"/>
        <w:spacing w:line="280" w:lineRule="exact"/>
        <w:jc w:val="both"/>
        <w:rPr>
          <w:rFonts w:eastAsia="Batang"/>
          <w:iCs/>
          <w:sz w:val="24"/>
          <w:szCs w:val="24"/>
          <w:lang w:val="pt-BR"/>
        </w:rPr>
      </w:pPr>
      <w:r w:rsidRPr="00DA2722">
        <w:rPr>
          <w:rFonts w:eastAsia="Batang"/>
          <w:b/>
          <w:iCs/>
          <w:sz w:val="24"/>
          <w:szCs w:val="24"/>
          <w:lang w:val="pt-BR"/>
        </w:rPr>
        <w:t xml:space="preserve">Parágrafo </w:t>
      </w:r>
      <w:r w:rsidR="00F72845" w:rsidRPr="00DA2722">
        <w:rPr>
          <w:rFonts w:eastAsia="Batang"/>
          <w:b/>
          <w:iCs/>
          <w:sz w:val="24"/>
          <w:szCs w:val="24"/>
          <w:lang w:val="pt-BR"/>
        </w:rPr>
        <w:t>T</w:t>
      </w:r>
      <w:r w:rsidRPr="00DA2722">
        <w:rPr>
          <w:rFonts w:eastAsia="Batang"/>
          <w:b/>
          <w:iCs/>
          <w:sz w:val="24"/>
          <w:szCs w:val="24"/>
          <w:lang w:val="pt-BR"/>
        </w:rPr>
        <w:t>erceiro</w:t>
      </w:r>
      <w:r w:rsidRPr="00DA2722">
        <w:rPr>
          <w:rFonts w:eastAsia="Batang"/>
          <w:iCs/>
          <w:sz w:val="24"/>
          <w:szCs w:val="24"/>
          <w:lang w:val="pt-BR"/>
        </w:rPr>
        <w:t xml:space="preserve"> - O modelo do requerimento será disponibilizado gratuitamente pelo sindicato patronal, a todos os interessados, de forma eletrônica, digital ou presencial através de:</w:t>
      </w:r>
    </w:p>
    <w:p w:rsidR="00210040" w:rsidRPr="00DA2722" w:rsidRDefault="00210040" w:rsidP="00B14820">
      <w:pPr>
        <w:pStyle w:val="Corpodetexto2"/>
        <w:spacing w:line="280" w:lineRule="exact"/>
        <w:jc w:val="both"/>
        <w:rPr>
          <w:rFonts w:eastAsia="Batang"/>
          <w:iCs/>
          <w:sz w:val="24"/>
          <w:szCs w:val="24"/>
          <w:lang w:val="pt-BR"/>
        </w:rPr>
      </w:pPr>
    </w:p>
    <w:p w:rsidR="00210040" w:rsidRPr="00DA2722" w:rsidRDefault="00210040" w:rsidP="00B14820">
      <w:pPr>
        <w:pStyle w:val="Corpodetexto2"/>
        <w:numPr>
          <w:ilvl w:val="0"/>
          <w:numId w:val="15"/>
        </w:numPr>
        <w:spacing w:after="0" w:line="280" w:lineRule="exact"/>
        <w:jc w:val="both"/>
        <w:rPr>
          <w:rFonts w:eastAsia="Batang"/>
          <w:iCs/>
          <w:sz w:val="24"/>
          <w:szCs w:val="24"/>
          <w:lang w:val="pt-BR"/>
        </w:rPr>
      </w:pPr>
      <w:r w:rsidRPr="00DA2722">
        <w:rPr>
          <w:rFonts w:eastAsia="Batang"/>
          <w:iCs/>
          <w:sz w:val="24"/>
          <w:szCs w:val="24"/>
          <w:lang w:val="pt-BR"/>
        </w:rPr>
        <w:t>Forma eletrônica – email&lt;sindsuper@abase-ba.org.br&gt;</w:t>
      </w:r>
    </w:p>
    <w:p w:rsidR="00210040" w:rsidRPr="00DA2722" w:rsidRDefault="00210040" w:rsidP="00B14820">
      <w:pPr>
        <w:pStyle w:val="Corpodetexto2"/>
        <w:numPr>
          <w:ilvl w:val="0"/>
          <w:numId w:val="15"/>
        </w:numPr>
        <w:spacing w:after="0" w:line="280" w:lineRule="exact"/>
        <w:jc w:val="both"/>
        <w:rPr>
          <w:rFonts w:eastAsia="Batang"/>
          <w:iCs/>
          <w:sz w:val="24"/>
          <w:szCs w:val="24"/>
          <w:lang w:val="pt-BR"/>
        </w:rPr>
      </w:pPr>
      <w:r w:rsidRPr="00DA2722">
        <w:rPr>
          <w:rFonts w:eastAsia="Batang"/>
          <w:iCs/>
          <w:sz w:val="24"/>
          <w:szCs w:val="24"/>
          <w:lang w:val="pt-BR"/>
        </w:rPr>
        <w:t>Digital – Site -https://abase-ba.org.br/sindsuper</w:t>
      </w:r>
    </w:p>
    <w:p w:rsidR="00210040" w:rsidRPr="00DA2722" w:rsidRDefault="00210040" w:rsidP="00B14820">
      <w:pPr>
        <w:pStyle w:val="Corpodetexto2"/>
        <w:numPr>
          <w:ilvl w:val="0"/>
          <w:numId w:val="15"/>
        </w:numPr>
        <w:spacing w:after="0" w:line="280" w:lineRule="exact"/>
        <w:jc w:val="both"/>
        <w:rPr>
          <w:rFonts w:eastAsia="Batang"/>
          <w:iCs/>
          <w:sz w:val="24"/>
          <w:szCs w:val="24"/>
          <w:lang w:val="pt-BR"/>
        </w:rPr>
      </w:pPr>
      <w:r w:rsidRPr="00DA2722">
        <w:rPr>
          <w:rFonts w:eastAsia="Batang"/>
          <w:iCs/>
          <w:sz w:val="24"/>
          <w:szCs w:val="24"/>
          <w:lang w:val="pt-BR"/>
        </w:rPr>
        <w:t xml:space="preserve">Presencial – Rua Gilberto Amado,nº276 , Ed. Mamede Paes Mendonça, Armação, Salvador -Ba </w:t>
      </w:r>
    </w:p>
    <w:p w:rsidR="00210040" w:rsidRPr="00DA2722" w:rsidRDefault="00210040" w:rsidP="00B14820">
      <w:pPr>
        <w:pStyle w:val="Corpodetexto2"/>
        <w:spacing w:line="280" w:lineRule="exact"/>
        <w:jc w:val="both"/>
        <w:rPr>
          <w:rFonts w:eastAsia="Batang"/>
          <w:iCs/>
          <w:sz w:val="24"/>
          <w:szCs w:val="24"/>
          <w:lang w:val="pt-BR"/>
        </w:rPr>
      </w:pPr>
    </w:p>
    <w:p w:rsidR="00210040" w:rsidRPr="00DA2722" w:rsidRDefault="00210040" w:rsidP="00B118F2">
      <w:pPr>
        <w:pStyle w:val="Corpodetexto2"/>
        <w:spacing w:after="0" w:line="280" w:lineRule="exact"/>
        <w:jc w:val="both"/>
        <w:rPr>
          <w:rFonts w:eastAsia="Batang"/>
          <w:iCs/>
          <w:sz w:val="24"/>
          <w:szCs w:val="24"/>
          <w:lang w:val="pt-BR"/>
        </w:rPr>
      </w:pPr>
      <w:r w:rsidRPr="00DA2722">
        <w:rPr>
          <w:rFonts w:eastAsia="Batang"/>
          <w:b/>
          <w:iCs/>
          <w:sz w:val="24"/>
          <w:szCs w:val="24"/>
          <w:lang w:val="pt-BR"/>
        </w:rPr>
        <w:t xml:space="preserve">Parágrafo </w:t>
      </w:r>
      <w:r w:rsidR="00F72845" w:rsidRPr="00DA2722">
        <w:rPr>
          <w:rFonts w:eastAsia="Batang"/>
          <w:b/>
          <w:iCs/>
          <w:sz w:val="24"/>
          <w:szCs w:val="24"/>
          <w:lang w:val="pt-BR"/>
        </w:rPr>
        <w:t>Q</w:t>
      </w:r>
      <w:r w:rsidRPr="00DA2722">
        <w:rPr>
          <w:rFonts w:eastAsia="Batang"/>
          <w:b/>
          <w:iCs/>
          <w:sz w:val="24"/>
          <w:szCs w:val="24"/>
          <w:lang w:val="pt-BR"/>
        </w:rPr>
        <w:t>uarto</w:t>
      </w:r>
      <w:r w:rsidRPr="00DA2722">
        <w:rPr>
          <w:rFonts w:eastAsia="Batang"/>
          <w:iCs/>
          <w:sz w:val="24"/>
          <w:szCs w:val="24"/>
          <w:lang w:val="pt-BR"/>
        </w:rPr>
        <w:t xml:space="preserve"> - O sindicato patronal fornecerá ao sindicato laboral os documentos necessários p</w:t>
      </w:r>
      <w:r w:rsidR="0096072A" w:rsidRPr="00DA2722">
        <w:rPr>
          <w:rFonts w:eastAsia="Batang"/>
          <w:iCs/>
          <w:sz w:val="24"/>
          <w:szCs w:val="24"/>
          <w:lang w:val="pt-BR"/>
        </w:rPr>
        <w:t>ara a consequente fiscalização;</w:t>
      </w:r>
    </w:p>
    <w:p w:rsidR="00B118F2" w:rsidRDefault="00B118F2" w:rsidP="00B118F2">
      <w:pPr>
        <w:pStyle w:val="Corpodetexto2"/>
        <w:spacing w:after="0" w:line="280" w:lineRule="exact"/>
        <w:jc w:val="both"/>
        <w:rPr>
          <w:rFonts w:eastAsia="Batang"/>
          <w:b/>
          <w:iCs/>
          <w:sz w:val="24"/>
          <w:szCs w:val="24"/>
          <w:lang w:val="pt-BR"/>
        </w:rPr>
      </w:pPr>
    </w:p>
    <w:p w:rsidR="00210040" w:rsidRPr="00DA2722" w:rsidRDefault="00210040" w:rsidP="00B118F2">
      <w:pPr>
        <w:pStyle w:val="Corpodetexto2"/>
        <w:spacing w:after="0" w:line="280" w:lineRule="exact"/>
        <w:jc w:val="both"/>
        <w:rPr>
          <w:rFonts w:eastAsia="Batang"/>
          <w:iCs/>
          <w:sz w:val="24"/>
          <w:szCs w:val="24"/>
          <w:lang w:val="pt-BR"/>
        </w:rPr>
      </w:pPr>
      <w:r w:rsidRPr="00DA2722">
        <w:rPr>
          <w:rFonts w:eastAsia="Batang"/>
          <w:b/>
          <w:iCs/>
          <w:sz w:val="24"/>
          <w:szCs w:val="24"/>
          <w:lang w:val="pt-BR"/>
        </w:rPr>
        <w:t xml:space="preserve">Parágrafo </w:t>
      </w:r>
      <w:r w:rsidR="00F72845" w:rsidRPr="00DA2722">
        <w:rPr>
          <w:rFonts w:eastAsia="Batang"/>
          <w:b/>
          <w:iCs/>
          <w:sz w:val="24"/>
          <w:szCs w:val="24"/>
          <w:lang w:val="pt-BR"/>
        </w:rPr>
        <w:t>Q</w:t>
      </w:r>
      <w:r w:rsidRPr="00DA2722">
        <w:rPr>
          <w:rFonts w:eastAsia="Batang"/>
          <w:b/>
          <w:iCs/>
          <w:sz w:val="24"/>
          <w:szCs w:val="24"/>
          <w:lang w:val="pt-BR"/>
        </w:rPr>
        <w:t>uinto</w:t>
      </w:r>
      <w:r w:rsidRPr="00DA2722">
        <w:rPr>
          <w:rFonts w:eastAsia="Batang"/>
          <w:iCs/>
          <w:sz w:val="24"/>
          <w:szCs w:val="24"/>
          <w:lang w:val="pt-BR"/>
        </w:rPr>
        <w:t xml:space="preserve"> - O certificado de adesão ao PROGRAMA DE BENEF</w:t>
      </w:r>
      <w:r w:rsidR="00EF77FB" w:rsidRPr="00DA2722">
        <w:rPr>
          <w:rFonts w:eastAsia="Batang"/>
          <w:iCs/>
          <w:sz w:val="24"/>
          <w:szCs w:val="24"/>
          <w:lang w:val="pt-BR"/>
        </w:rPr>
        <w:t>ÍCIOS DA CONVENÇÃO COLETIVA 202</w:t>
      </w:r>
      <w:r w:rsidR="00BA20E9" w:rsidRPr="00DA2722">
        <w:rPr>
          <w:rFonts w:eastAsia="Batang"/>
          <w:iCs/>
          <w:sz w:val="24"/>
          <w:szCs w:val="24"/>
          <w:lang w:val="pt-BR"/>
        </w:rPr>
        <w:t>1</w:t>
      </w:r>
      <w:r w:rsidRPr="00DA2722">
        <w:rPr>
          <w:rFonts w:eastAsia="Batang"/>
          <w:iCs/>
          <w:sz w:val="24"/>
          <w:szCs w:val="24"/>
          <w:lang w:val="pt-BR"/>
        </w:rPr>
        <w:t>, somente terá validade mediante a assinatura do sindicato patronal, com validade até a data-base do presente Instrumento Coletivo de Trabalho, a fim de que a mesma possa fixar em seu respectivo estabelecimento comercial em local vis</w:t>
      </w:r>
      <w:r w:rsidR="0096072A" w:rsidRPr="00DA2722">
        <w:rPr>
          <w:rFonts w:eastAsia="Batang"/>
          <w:iCs/>
          <w:sz w:val="24"/>
          <w:szCs w:val="24"/>
          <w:lang w:val="pt-BR"/>
        </w:rPr>
        <w:t>ível para fins de fiscalização;</w:t>
      </w:r>
    </w:p>
    <w:p w:rsidR="00210040" w:rsidRPr="00DA2722" w:rsidRDefault="00210040" w:rsidP="00B118F2">
      <w:pPr>
        <w:pStyle w:val="Corpodetexto2"/>
        <w:spacing w:after="0" w:line="280" w:lineRule="exact"/>
        <w:jc w:val="both"/>
        <w:rPr>
          <w:rFonts w:eastAsia="Batang"/>
          <w:iCs/>
          <w:sz w:val="24"/>
          <w:szCs w:val="24"/>
          <w:lang w:val="pt-BR"/>
        </w:rPr>
      </w:pPr>
    </w:p>
    <w:p w:rsidR="00210040" w:rsidRPr="00DA2722" w:rsidRDefault="00210040" w:rsidP="00B118F2">
      <w:pPr>
        <w:pStyle w:val="Corpodetexto2"/>
        <w:spacing w:after="0" w:line="280" w:lineRule="exact"/>
        <w:jc w:val="both"/>
        <w:rPr>
          <w:rFonts w:eastAsia="Batang"/>
          <w:iCs/>
          <w:sz w:val="24"/>
          <w:szCs w:val="24"/>
          <w:lang w:val="pt-BR"/>
        </w:rPr>
      </w:pPr>
      <w:r w:rsidRPr="00DA2722">
        <w:rPr>
          <w:rFonts w:eastAsia="Batang"/>
          <w:b/>
          <w:iCs/>
          <w:sz w:val="24"/>
          <w:szCs w:val="24"/>
          <w:lang w:val="pt-BR"/>
        </w:rPr>
        <w:t xml:space="preserve">Parágrafo </w:t>
      </w:r>
      <w:r w:rsidR="00F72845" w:rsidRPr="00DA2722">
        <w:rPr>
          <w:rFonts w:eastAsia="Batang"/>
          <w:b/>
          <w:iCs/>
          <w:sz w:val="24"/>
          <w:szCs w:val="24"/>
          <w:lang w:val="pt-BR"/>
        </w:rPr>
        <w:t>S</w:t>
      </w:r>
      <w:r w:rsidRPr="00DA2722">
        <w:rPr>
          <w:rFonts w:eastAsia="Batang"/>
          <w:b/>
          <w:iCs/>
          <w:sz w:val="24"/>
          <w:szCs w:val="24"/>
          <w:lang w:val="pt-BR"/>
        </w:rPr>
        <w:t>exto</w:t>
      </w:r>
      <w:r w:rsidRPr="00DA2722">
        <w:rPr>
          <w:rFonts w:eastAsia="Batang"/>
          <w:iCs/>
          <w:sz w:val="24"/>
          <w:szCs w:val="24"/>
          <w:lang w:val="pt-BR"/>
        </w:rPr>
        <w:t xml:space="preserve"> - O certificado de adesão ao PROGRAMA DE BENEF</w:t>
      </w:r>
      <w:r w:rsidR="00BA20E9" w:rsidRPr="00DA2722">
        <w:rPr>
          <w:rFonts w:eastAsia="Batang"/>
          <w:iCs/>
          <w:sz w:val="24"/>
          <w:szCs w:val="24"/>
          <w:lang w:val="pt-BR"/>
        </w:rPr>
        <w:t>ÍCIOS DA CONVENÇÃO COLETIVA 2021</w:t>
      </w:r>
      <w:r w:rsidRPr="00DA2722">
        <w:rPr>
          <w:rFonts w:eastAsia="Batang"/>
          <w:iCs/>
          <w:sz w:val="24"/>
          <w:szCs w:val="24"/>
          <w:lang w:val="pt-BR"/>
        </w:rPr>
        <w:t xml:space="preserve"> deverá ser renovado após o vencimento de cada Convenção Coletiva de Trabalho;</w:t>
      </w:r>
    </w:p>
    <w:p w:rsidR="00210040" w:rsidRPr="00DA2722" w:rsidRDefault="00210040" w:rsidP="00B14820">
      <w:pPr>
        <w:pStyle w:val="Corpodetexto2"/>
        <w:spacing w:line="280" w:lineRule="exact"/>
        <w:jc w:val="both"/>
        <w:rPr>
          <w:rFonts w:eastAsia="Batang"/>
          <w:iCs/>
          <w:sz w:val="24"/>
          <w:szCs w:val="24"/>
          <w:lang w:val="pt-BR"/>
        </w:rPr>
      </w:pPr>
      <w:bookmarkStart w:id="0" w:name="_Hlk515268852"/>
    </w:p>
    <w:p w:rsidR="00210040" w:rsidRPr="00DA2722" w:rsidRDefault="00210040" w:rsidP="00B14820">
      <w:pPr>
        <w:pStyle w:val="Corpodetexto2"/>
        <w:spacing w:line="280" w:lineRule="exact"/>
        <w:jc w:val="both"/>
        <w:rPr>
          <w:rFonts w:eastAsia="Batang"/>
          <w:iCs/>
          <w:sz w:val="24"/>
          <w:szCs w:val="24"/>
          <w:lang w:val="pt-BR"/>
        </w:rPr>
      </w:pPr>
      <w:r w:rsidRPr="00DA2722">
        <w:rPr>
          <w:rFonts w:eastAsia="Batang"/>
          <w:b/>
          <w:iCs/>
          <w:sz w:val="24"/>
          <w:szCs w:val="24"/>
          <w:lang w:val="pt-BR"/>
        </w:rPr>
        <w:t xml:space="preserve">Parágrafo </w:t>
      </w:r>
      <w:r w:rsidR="00F72845" w:rsidRPr="00DA2722">
        <w:rPr>
          <w:rFonts w:eastAsia="Batang"/>
          <w:b/>
          <w:iCs/>
          <w:sz w:val="24"/>
          <w:szCs w:val="24"/>
          <w:lang w:val="pt-BR"/>
        </w:rPr>
        <w:t>S</w:t>
      </w:r>
      <w:r w:rsidRPr="00DA2722">
        <w:rPr>
          <w:rFonts w:eastAsia="Batang"/>
          <w:b/>
          <w:iCs/>
          <w:sz w:val="24"/>
          <w:szCs w:val="24"/>
          <w:lang w:val="pt-BR"/>
        </w:rPr>
        <w:t>étimo</w:t>
      </w:r>
      <w:r w:rsidRPr="00DA2722">
        <w:rPr>
          <w:rFonts w:eastAsia="Batang"/>
          <w:iCs/>
          <w:sz w:val="24"/>
          <w:szCs w:val="24"/>
          <w:lang w:val="pt-BR"/>
        </w:rPr>
        <w:t xml:space="preserve"> - O certificado de adesão ao PROGRAMA DE BENEF</w:t>
      </w:r>
      <w:r w:rsidR="00EF77FB" w:rsidRPr="00DA2722">
        <w:rPr>
          <w:rFonts w:eastAsia="Batang"/>
          <w:iCs/>
          <w:sz w:val="24"/>
          <w:szCs w:val="24"/>
          <w:lang w:val="pt-BR"/>
        </w:rPr>
        <w:t>ÍCIOS DA CONVENÇÃO COLETIVA 202</w:t>
      </w:r>
      <w:r w:rsidR="00BA20E9" w:rsidRPr="00DA2722">
        <w:rPr>
          <w:rFonts w:eastAsia="Batang"/>
          <w:iCs/>
          <w:sz w:val="24"/>
          <w:szCs w:val="24"/>
          <w:lang w:val="pt-BR"/>
        </w:rPr>
        <w:t>1</w:t>
      </w:r>
      <w:r w:rsidRPr="00DA2722">
        <w:rPr>
          <w:rFonts w:eastAsia="Batang"/>
          <w:iCs/>
          <w:sz w:val="24"/>
          <w:szCs w:val="24"/>
          <w:lang w:val="pt-BR"/>
        </w:rPr>
        <w:t xml:space="preserve">, é indispensável para todas as empresas abrangidas por esta Convenção Coletiva que desejam se beneficiar, direta ou indiretamente das cláusulas referentes a forma de pagamento indenizatório </w:t>
      </w:r>
      <w:r w:rsidRPr="00DA2722">
        <w:rPr>
          <w:rFonts w:eastAsia="Batang"/>
          <w:iCs/>
          <w:sz w:val="24"/>
          <w:szCs w:val="24"/>
          <w:lang w:val="pt-BR"/>
        </w:rPr>
        <w:lastRenderedPageBreak/>
        <w:t>para o funcionamento nos DOMINGOS e FERIADOS nos moldes pactuados nas cláusulas Oitava e Nona desta Convenção Coletiva.</w:t>
      </w:r>
    </w:p>
    <w:p w:rsidR="0075097E" w:rsidRPr="00DA2722" w:rsidRDefault="0075097E" w:rsidP="00B14820">
      <w:pPr>
        <w:pStyle w:val="Corpodetexto2"/>
        <w:spacing w:line="280" w:lineRule="exact"/>
        <w:jc w:val="both"/>
        <w:rPr>
          <w:rFonts w:eastAsia="Batang"/>
          <w:iCs/>
          <w:sz w:val="24"/>
          <w:szCs w:val="24"/>
          <w:lang w:val="pt-BR"/>
        </w:rPr>
      </w:pPr>
    </w:p>
    <w:p w:rsidR="00210040" w:rsidRPr="00DA2722" w:rsidRDefault="00210040" w:rsidP="008C361E">
      <w:pPr>
        <w:pStyle w:val="Corpodetexto2"/>
        <w:numPr>
          <w:ilvl w:val="0"/>
          <w:numId w:val="17"/>
        </w:numPr>
        <w:spacing w:after="0" w:line="280" w:lineRule="exact"/>
        <w:ind w:hanging="720"/>
        <w:jc w:val="both"/>
        <w:rPr>
          <w:rFonts w:eastAsia="Batang"/>
          <w:iCs/>
          <w:sz w:val="24"/>
          <w:szCs w:val="24"/>
          <w:lang w:val="pt-BR"/>
        </w:rPr>
      </w:pPr>
      <w:r w:rsidRPr="00DA2722">
        <w:rPr>
          <w:rFonts w:eastAsia="Batang"/>
          <w:iCs/>
          <w:sz w:val="24"/>
          <w:szCs w:val="24"/>
          <w:lang w:val="pt-BR"/>
        </w:rPr>
        <w:t>As empresas que não aderirem ao PROGRAMA DE BENE</w:t>
      </w:r>
      <w:r w:rsidR="00EF77FB" w:rsidRPr="00DA2722">
        <w:rPr>
          <w:rFonts w:eastAsia="Batang"/>
          <w:iCs/>
          <w:sz w:val="24"/>
          <w:szCs w:val="24"/>
          <w:lang w:val="pt-BR"/>
        </w:rPr>
        <w:t>FÍCIO DA CONVENÇÃO COLETIVA 202</w:t>
      </w:r>
      <w:r w:rsidR="00BA20E9" w:rsidRPr="00DA2722">
        <w:rPr>
          <w:rFonts w:eastAsia="Batang"/>
          <w:iCs/>
          <w:sz w:val="24"/>
          <w:szCs w:val="24"/>
          <w:lang w:val="pt-BR"/>
        </w:rPr>
        <w:t>1</w:t>
      </w:r>
      <w:r w:rsidRPr="00DA2722">
        <w:rPr>
          <w:rFonts w:eastAsia="Batang"/>
          <w:iCs/>
          <w:sz w:val="24"/>
          <w:szCs w:val="24"/>
          <w:lang w:val="pt-BR"/>
        </w:rPr>
        <w:t xml:space="preserve"> poderão utilizar o trabalho do comerciário nos DOMINGOS e FERIADOS remunerando o labor nestes dias na forma da legislação vigente.</w:t>
      </w:r>
    </w:p>
    <w:bookmarkEnd w:id="0"/>
    <w:p w:rsidR="00F72845" w:rsidRPr="00DA2722" w:rsidRDefault="00F72845" w:rsidP="00B14820">
      <w:pPr>
        <w:pStyle w:val="Corpodetexto2"/>
        <w:spacing w:line="280" w:lineRule="exact"/>
        <w:jc w:val="both"/>
        <w:rPr>
          <w:rFonts w:eastAsia="Batang"/>
          <w:iCs/>
          <w:sz w:val="24"/>
          <w:szCs w:val="24"/>
          <w:lang w:val="pt-BR"/>
        </w:rPr>
      </w:pPr>
    </w:p>
    <w:p w:rsidR="00210040" w:rsidRPr="00DA2722" w:rsidRDefault="00210040" w:rsidP="00B14820">
      <w:pPr>
        <w:pStyle w:val="Corpodetexto2"/>
        <w:spacing w:line="280" w:lineRule="exact"/>
        <w:jc w:val="both"/>
        <w:rPr>
          <w:rFonts w:eastAsia="Batang"/>
          <w:iCs/>
          <w:sz w:val="24"/>
          <w:szCs w:val="24"/>
          <w:lang w:val="pt-BR"/>
        </w:rPr>
      </w:pPr>
      <w:r w:rsidRPr="00DA2722">
        <w:rPr>
          <w:rFonts w:eastAsia="Batang"/>
          <w:b/>
          <w:iCs/>
          <w:sz w:val="24"/>
          <w:szCs w:val="24"/>
          <w:lang w:val="pt-BR"/>
        </w:rPr>
        <w:t xml:space="preserve">Parágrafo </w:t>
      </w:r>
      <w:r w:rsidR="00F72845" w:rsidRPr="00DA2722">
        <w:rPr>
          <w:rFonts w:eastAsia="Batang"/>
          <w:b/>
          <w:iCs/>
          <w:sz w:val="24"/>
          <w:szCs w:val="24"/>
          <w:lang w:val="pt-BR"/>
        </w:rPr>
        <w:t>O</w:t>
      </w:r>
      <w:r w:rsidRPr="00DA2722">
        <w:rPr>
          <w:rFonts w:eastAsia="Batang"/>
          <w:b/>
          <w:iCs/>
          <w:sz w:val="24"/>
          <w:szCs w:val="24"/>
          <w:lang w:val="pt-BR"/>
        </w:rPr>
        <w:t>itavo</w:t>
      </w:r>
      <w:r w:rsidRPr="00DA2722">
        <w:rPr>
          <w:rFonts w:eastAsia="Batang"/>
          <w:iCs/>
          <w:sz w:val="24"/>
          <w:szCs w:val="24"/>
          <w:lang w:val="pt-BR"/>
        </w:rPr>
        <w:t xml:space="preserve"> - O CERTIFICADO DE ADESÃO PROGRAMA DE BENEF</w:t>
      </w:r>
      <w:r w:rsidR="00BC6959" w:rsidRPr="00DA2722">
        <w:rPr>
          <w:rFonts w:eastAsia="Batang"/>
          <w:iCs/>
          <w:sz w:val="24"/>
          <w:szCs w:val="24"/>
          <w:lang w:val="pt-BR"/>
        </w:rPr>
        <w:t>ÍCIOS DA CONVENÇÃO COLETIVA 2</w:t>
      </w:r>
      <w:r w:rsidR="00EF77FB" w:rsidRPr="00DA2722">
        <w:rPr>
          <w:rFonts w:eastAsia="Batang"/>
          <w:iCs/>
          <w:sz w:val="24"/>
          <w:szCs w:val="24"/>
          <w:lang w:val="pt-BR"/>
        </w:rPr>
        <w:t>02</w:t>
      </w:r>
      <w:r w:rsidR="00BA20E9" w:rsidRPr="00DA2722">
        <w:rPr>
          <w:rFonts w:eastAsia="Batang"/>
          <w:iCs/>
          <w:sz w:val="24"/>
          <w:szCs w:val="24"/>
          <w:lang w:val="pt-BR"/>
        </w:rPr>
        <w:t>1</w:t>
      </w:r>
      <w:r w:rsidRPr="00DA2722">
        <w:rPr>
          <w:rFonts w:eastAsia="Batang"/>
          <w:iCs/>
          <w:sz w:val="24"/>
          <w:szCs w:val="24"/>
          <w:lang w:val="pt-BR"/>
        </w:rPr>
        <w:t>, é indispensável para todas as empresas abrangidas por esta Convenção Coletiva que desejam se beneficiar, direta ou indiretamente da cláusula referente a Adequação de Jornada e Compensação nos moldes pactuados na cláusula Sexta desta Convenção Coletiva.</w:t>
      </w:r>
    </w:p>
    <w:p w:rsidR="00210040" w:rsidRPr="00DA2722" w:rsidRDefault="00210040" w:rsidP="008C361E">
      <w:pPr>
        <w:pStyle w:val="Corpodetexto2"/>
        <w:numPr>
          <w:ilvl w:val="0"/>
          <w:numId w:val="16"/>
        </w:numPr>
        <w:spacing w:after="0" w:line="280" w:lineRule="exact"/>
        <w:ind w:hanging="720"/>
        <w:jc w:val="both"/>
        <w:rPr>
          <w:rFonts w:eastAsia="Batang"/>
          <w:iCs/>
          <w:sz w:val="24"/>
          <w:szCs w:val="24"/>
          <w:lang w:val="pt-BR"/>
        </w:rPr>
      </w:pPr>
      <w:r w:rsidRPr="00DA2722">
        <w:rPr>
          <w:rFonts w:eastAsia="Batang"/>
          <w:iCs/>
          <w:sz w:val="24"/>
          <w:szCs w:val="24"/>
          <w:lang w:val="pt-BR"/>
        </w:rPr>
        <w:t>As empresas que não aderirem ao PROGRAMA DE BENE</w:t>
      </w:r>
      <w:r w:rsidR="00EF77FB" w:rsidRPr="00DA2722">
        <w:rPr>
          <w:rFonts w:eastAsia="Batang"/>
          <w:iCs/>
          <w:sz w:val="24"/>
          <w:szCs w:val="24"/>
          <w:lang w:val="pt-BR"/>
        </w:rPr>
        <w:t>FÍCIO DA CONVENÇÃO COLETIVA 202</w:t>
      </w:r>
      <w:r w:rsidR="00BA20E9" w:rsidRPr="00DA2722">
        <w:rPr>
          <w:rFonts w:eastAsia="Batang"/>
          <w:iCs/>
          <w:sz w:val="24"/>
          <w:szCs w:val="24"/>
          <w:lang w:val="pt-BR"/>
        </w:rPr>
        <w:t>1</w:t>
      </w:r>
      <w:r w:rsidRPr="00DA2722">
        <w:rPr>
          <w:rFonts w:eastAsia="Batang"/>
          <w:iCs/>
          <w:sz w:val="24"/>
          <w:szCs w:val="24"/>
          <w:lang w:val="pt-BR"/>
        </w:rPr>
        <w:t xml:space="preserve"> não poderão utilizar o benefício da clausula Sexta, Adequação de Jornada e Compensação, devendo seguir o quanto preceituado no artigo 59 da CLT, Lei 13.467/2017.</w:t>
      </w:r>
    </w:p>
    <w:p w:rsidR="00210040" w:rsidRPr="00DA2722" w:rsidRDefault="00210040" w:rsidP="00B14820">
      <w:pPr>
        <w:pStyle w:val="Corpodetexto"/>
        <w:spacing w:before="1" w:line="244" w:lineRule="auto"/>
        <w:ind w:left="115" w:right="112"/>
        <w:rPr>
          <w:sz w:val="24"/>
          <w:szCs w:val="24"/>
          <w:lang w:val="pt-BR"/>
        </w:rPr>
      </w:pPr>
    </w:p>
    <w:p w:rsidR="00637FC5" w:rsidRPr="00DA2722" w:rsidRDefault="0014057B" w:rsidP="008C361E">
      <w:pPr>
        <w:pStyle w:val="Corpodetexto"/>
        <w:rPr>
          <w:b/>
          <w:sz w:val="24"/>
          <w:szCs w:val="24"/>
          <w:lang w:val="pt-BR"/>
        </w:rPr>
      </w:pPr>
      <w:r w:rsidRPr="00DA2722">
        <w:rPr>
          <w:b/>
          <w:sz w:val="24"/>
          <w:szCs w:val="24"/>
          <w:lang w:val="pt-BR"/>
        </w:rPr>
        <w:t xml:space="preserve">CLÁUSULA TRIGÉSIMA </w:t>
      </w:r>
      <w:r w:rsidR="00EE0519" w:rsidRPr="00DA2722">
        <w:rPr>
          <w:b/>
          <w:sz w:val="24"/>
          <w:szCs w:val="24"/>
          <w:lang w:val="pt-BR"/>
        </w:rPr>
        <w:t>QUINTA</w:t>
      </w:r>
      <w:r w:rsidRPr="00DA2722">
        <w:rPr>
          <w:b/>
          <w:sz w:val="24"/>
          <w:szCs w:val="24"/>
          <w:lang w:val="pt-BR"/>
        </w:rPr>
        <w:t xml:space="preserve"> – TAXA ASSISTENCIAL</w:t>
      </w:r>
    </w:p>
    <w:p w:rsidR="00637FC5" w:rsidRPr="00DA2722" w:rsidRDefault="0014057B" w:rsidP="008C361E">
      <w:pPr>
        <w:pStyle w:val="Corpodetexto"/>
        <w:spacing w:before="104"/>
        <w:rPr>
          <w:sz w:val="24"/>
          <w:szCs w:val="24"/>
          <w:lang w:val="pt-BR"/>
        </w:rPr>
      </w:pPr>
      <w:r w:rsidRPr="00DA2722">
        <w:rPr>
          <w:sz w:val="24"/>
          <w:szCs w:val="24"/>
          <w:lang w:val="pt-BR"/>
        </w:rPr>
        <w:t>Serão pagas aos Sindicatos, as seguintes taxas assistenciais:</w:t>
      </w:r>
    </w:p>
    <w:p w:rsidR="00637FC5" w:rsidRPr="00DA2722" w:rsidRDefault="00637FC5" w:rsidP="008C361E">
      <w:pPr>
        <w:pStyle w:val="Corpodetexto"/>
        <w:spacing w:before="10"/>
        <w:jc w:val="left"/>
        <w:rPr>
          <w:sz w:val="24"/>
          <w:szCs w:val="24"/>
          <w:lang w:val="pt-BR"/>
        </w:rPr>
      </w:pPr>
    </w:p>
    <w:p w:rsidR="00637FC5" w:rsidRPr="00DA2722" w:rsidRDefault="0014057B" w:rsidP="008C361E">
      <w:pPr>
        <w:pStyle w:val="PargrafodaLista"/>
        <w:numPr>
          <w:ilvl w:val="0"/>
          <w:numId w:val="2"/>
        </w:numPr>
        <w:tabs>
          <w:tab w:val="left" w:pos="515"/>
        </w:tabs>
        <w:spacing w:line="242" w:lineRule="auto"/>
        <w:ind w:left="0" w:right="112" w:firstLine="0"/>
        <w:rPr>
          <w:b/>
          <w:sz w:val="24"/>
          <w:szCs w:val="24"/>
          <w:lang w:val="pt-BR"/>
        </w:rPr>
      </w:pPr>
      <w:r w:rsidRPr="00DA2722">
        <w:rPr>
          <w:b/>
          <w:sz w:val="24"/>
          <w:szCs w:val="24"/>
          <w:lang w:val="pt-BR"/>
        </w:rPr>
        <w:t xml:space="preserve">Em favor do SINDICATO DOS EMPREGADOS NO COMÉRCIO DA </w:t>
      </w:r>
      <w:r w:rsidR="00E72EBB" w:rsidRPr="00DA2722">
        <w:rPr>
          <w:b/>
          <w:sz w:val="24"/>
          <w:szCs w:val="24"/>
          <w:lang w:val="pt-BR"/>
        </w:rPr>
        <w:t>C</w:t>
      </w:r>
      <w:r w:rsidRPr="00DA2722">
        <w:rPr>
          <w:b/>
          <w:sz w:val="24"/>
          <w:szCs w:val="24"/>
          <w:lang w:val="pt-BR"/>
        </w:rPr>
        <w:t>IDADE DE LAURO DEFREITAS:</w:t>
      </w:r>
    </w:p>
    <w:p w:rsidR="00637FC5" w:rsidRPr="00DA2722" w:rsidRDefault="00637FC5" w:rsidP="008C361E">
      <w:pPr>
        <w:pStyle w:val="Corpodetexto"/>
        <w:jc w:val="left"/>
        <w:rPr>
          <w:b/>
          <w:sz w:val="24"/>
          <w:szCs w:val="24"/>
          <w:lang w:val="pt-BR"/>
        </w:rPr>
      </w:pPr>
    </w:p>
    <w:p w:rsidR="00637FC5" w:rsidRPr="00DA2722" w:rsidRDefault="0014057B" w:rsidP="008C361E">
      <w:pPr>
        <w:pStyle w:val="Corpodetexto"/>
        <w:spacing w:line="242" w:lineRule="auto"/>
        <w:ind w:right="110"/>
        <w:rPr>
          <w:b/>
          <w:sz w:val="24"/>
          <w:szCs w:val="24"/>
          <w:lang w:val="pt-BR"/>
        </w:rPr>
      </w:pPr>
      <w:r w:rsidRPr="00DA2722">
        <w:rPr>
          <w:sz w:val="24"/>
          <w:szCs w:val="24"/>
          <w:lang w:val="pt-BR"/>
        </w:rPr>
        <w:t>Os empregadores descontarão dos seus empregados, salvo os que expressamente se manifestarem em contrário, a título de “taxa assistencial” a ser convertida em favor do Sindicato dos Empregados no Comércio de Lauro de Freitas, quantia de R$ 1</w:t>
      </w:r>
      <w:r w:rsidR="00971E35">
        <w:rPr>
          <w:sz w:val="24"/>
          <w:szCs w:val="24"/>
          <w:lang w:val="pt-BR"/>
        </w:rPr>
        <w:t>9</w:t>
      </w:r>
      <w:r w:rsidR="00867532">
        <w:rPr>
          <w:sz w:val="24"/>
          <w:szCs w:val="24"/>
          <w:lang w:val="pt-BR"/>
        </w:rPr>
        <w:t>,00</w:t>
      </w:r>
      <w:r w:rsidRPr="00DA2722">
        <w:rPr>
          <w:sz w:val="24"/>
          <w:szCs w:val="24"/>
          <w:lang w:val="pt-BR"/>
        </w:rPr>
        <w:t xml:space="preserve"> (</w:t>
      </w:r>
      <w:r w:rsidR="00867532">
        <w:rPr>
          <w:sz w:val="24"/>
          <w:szCs w:val="24"/>
          <w:lang w:val="pt-BR"/>
        </w:rPr>
        <w:t>deze</w:t>
      </w:r>
      <w:r w:rsidR="00971E35">
        <w:rPr>
          <w:sz w:val="24"/>
          <w:szCs w:val="24"/>
          <w:lang w:val="pt-BR"/>
        </w:rPr>
        <w:t>nove</w:t>
      </w:r>
      <w:r w:rsidR="00867532">
        <w:rPr>
          <w:sz w:val="24"/>
          <w:szCs w:val="24"/>
          <w:lang w:val="pt-BR"/>
        </w:rPr>
        <w:t xml:space="preserve"> reais</w:t>
      </w:r>
      <w:r w:rsidRPr="00DA2722">
        <w:rPr>
          <w:sz w:val="24"/>
          <w:szCs w:val="24"/>
          <w:lang w:val="pt-BR"/>
        </w:rPr>
        <w:t xml:space="preserve">) nos </w:t>
      </w:r>
      <w:r w:rsidRPr="00DA2722">
        <w:rPr>
          <w:b/>
          <w:sz w:val="24"/>
          <w:szCs w:val="24"/>
          <w:lang w:val="pt-BR"/>
        </w:rPr>
        <w:t xml:space="preserve">meses de </w:t>
      </w:r>
      <w:r w:rsidR="00EF77FB" w:rsidRPr="00DA2722">
        <w:rPr>
          <w:b/>
          <w:sz w:val="24"/>
          <w:szCs w:val="24"/>
          <w:lang w:val="pt-BR"/>
        </w:rPr>
        <w:t xml:space="preserve">junho, </w:t>
      </w:r>
      <w:r w:rsidRPr="00DA2722">
        <w:rPr>
          <w:b/>
          <w:sz w:val="24"/>
          <w:szCs w:val="24"/>
          <w:lang w:val="pt-BR"/>
        </w:rPr>
        <w:t>ju</w:t>
      </w:r>
      <w:r w:rsidR="008A568A" w:rsidRPr="00DA2722">
        <w:rPr>
          <w:b/>
          <w:sz w:val="24"/>
          <w:szCs w:val="24"/>
          <w:lang w:val="pt-BR"/>
        </w:rPr>
        <w:t>l</w:t>
      </w:r>
      <w:r w:rsidRPr="00DA2722">
        <w:rPr>
          <w:b/>
          <w:sz w:val="24"/>
          <w:szCs w:val="24"/>
          <w:lang w:val="pt-BR"/>
        </w:rPr>
        <w:t>ho, a</w:t>
      </w:r>
      <w:r w:rsidR="007D29B0" w:rsidRPr="00DA2722">
        <w:rPr>
          <w:b/>
          <w:sz w:val="24"/>
          <w:szCs w:val="24"/>
          <w:lang w:val="pt-BR"/>
        </w:rPr>
        <w:t>gosto,</w:t>
      </w:r>
      <w:r w:rsidR="0075097E" w:rsidRPr="00DA2722">
        <w:rPr>
          <w:b/>
          <w:sz w:val="24"/>
          <w:szCs w:val="24"/>
          <w:lang w:val="pt-BR"/>
        </w:rPr>
        <w:t xml:space="preserve"> setembro, </w:t>
      </w:r>
      <w:r w:rsidR="007D29B0" w:rsidRPr="00DA2722">
        <w:rPr>
          <w:b/>
          <w:sz w:val="24"/>
          <w:szCs w:val="24"/>
          <w:lang w:val="pt-BR"/>
        </w:rPr>
        <w:t>outubro, novembro</w:t>
      </w:r>
      <w:r w:rsidR="004353E8" w:rsidRPr="00DA2722">
        <w:rPr>
          <w:b/>
          <w:sz w:val="24"/>
          <w:szCs w:val="24"/>
          <w:lang w:val="pt-BR"/>
        </w:rPr>
        <w:t>, dezembro</w:t>
      </w:r>
      <w:r w:rsidR="007D29B0" w:rsidRPr="00DA2722">
        <w:rPr>
          <w:b/>
          <w:sz w:val="24"/>
          <w:szCs w:val="24"/>
          <w:lang w:val="pt-BR"/>
        </w:rPr>
        <w:t xml:space="preserve"> de</w:t>
      </w:r>
      <w:r w:rsidR="00EF77FB" w:rsidRPr="00DA2722">
        <w:rPr>
          <w:b/>
          <w:sz w:val="24"/>
          <w:szCs w:val="24"/>
          <w:lang w:val="pt-BR"/>
        </w:rPr>
        <w:t xml:space="preserve"> 202</w:t>
      </w:r>
      <w:r w:rsidR="00BA20E9" w:rsidRPr="00DA2722">
        <w:rPr>
          <w:b/>
          <w:sz w:val="24"/>
          <w:szCs w:val="24"/>
          <w:lang w:val="pt-BR"/>
        </w:rPr>
        <w:t>1</w:t>
      </w:r>
      <w:r w:rsidRPr="00DA2722">
        <w:rPr>
          <w:b/>
          <w:sz w:val="24"/>
          <w:szCs w:val="24"/>
          <w:lang w:val="pt-BR"/>
        </w:rPr>
        <w:t xml:space="preserve"> e janeiro e fevereiro de</w:t>
      </w:r>
      <w:r w:rsidR="00EF77FB" w:rsidRPr="00DA2722">
        <w:rPr>
          <w:b/>
          <w:sz w:val="24"/>
          <w:szCs w:val="24"/>
          <w:lang w:val="pt-BR"/>
        </w:rPr>
        <w:t>202</w:t>
      </w:r>
      <w:r w:rsidR="00BA20E9" w:rsidRPr="00DA2722">
        <w:rPr>
          <w:b/>
          <w:sz w:val="24"/>
          <w:szCs w:val="24"/>
          <w:lang w:val="pt-BR"/>
        </w:rPr>
        <w:t>2</w:t>
      </w:r>
      <w:r w:rsidRPr="00DA2722">
        <w:rPr>
          <w:b/>
          <w:sz w:val="24"/>
          <w:szCs w:val="24"/>
          <w:lang w:val="pt-BR"/>
        </w:rPr>
        <w:t>.</w:t>
      </w:r>
    </w:p>
    <w:p w:rsidR="00637FC5" w:rsidRPr="00DA2722" w:rsidRDefault="00637FC5" w:rsidP="008C361E">
      <w:pPr>
        <w:pStyle w:val="Corpodetexto"/>
        <w:jc w:val="left"/>
        <w:rPr>
          <w:b/>
          <w:sz w:val="24"/>
          <w:szCs w:val="24"/>
          <w:lang w:val="pt-BR"/>
        </w:rPr>
      </w:pPr>
    </w:p>
    <w:p w:rsidR="00637FC5" w:rsidRPr="00DA2722" w:rsidRDefault="0014057B" w:rsidP="008C361E">
      <w:pPr>
        <w:pStyle w:val="PargrafodaLista"/>
        <w:numPr>
          <w:ilvl w:val="1"/>
          <w:numId w:val="2"/>
        </w:numPr>
        <w:tabs>
          <w:tab w:val="left" w:pos="585"/>
        </w:tabs>
        <w:spacing w:line="242" w:lineRule="auto"/>
        <w:ind w:left="0" w:right="111" w:firstLine="0"/>
        <w:rPr>
          <w:sz w:val="24"/>
          <w:szCs w:val="24"/>
          <w:lang w:val="pt-BR"/>
        </w:rPr>
      </w:pPr>
      <w:r w:rsidRPr="00DA2722">
        <w:rPr>
          <w:sz w:val="24"/>
          <w:szCs w:val="24"/>
          <w:lang w:val="pt-BR"/>
        </w:rPr>
        <w:t>As empresas irão realizar os descontos dos seus empregados, deverão depositar no Banco Bradesco- Agência 1640, conta corrente nº 18719-4, em formulário próprio, fornecido pelo Sindicato dos Trabalhadores, 10 (dez) dias úteis após a dedução, sob pena de multa de 2% (dois por cento) e atualização monetária;</w:t>
      </w:r>
    </w:p>
    <w:p w:rsidR="00637FC5" w:rsidRPr="00DA2722" w:rsidRDefault="0014057B" w:rsidP="008C361E">
      <w:pPr>
        <w:pStyle w:val="PargrafodaLista"/>
        <w:numPr>
          <w:ilvl w:val="1"/>
          <w:numId w:val="2"/>
        </w:numPr>
        <w:tabs>
          <w:tab w:val="left" w:pos="561"/>
        </w:tabs>
        <w:spacing w:before="198" w:line="242" w:lineRule="auto"/>
        <w:ind w:left="0" w:right="112" w:firstLine="0"/>
        <w:rPr>
          <w:sz w:val="24"/>
          <w:szCs w:val="24"/>
          <w:lang w:val="pt-BR"/>
        </w:rPr>
      </w:pPr>
      <w:r w:rsidRPr="00DA2722">
        <w:rPr>
          <w:sz w:val="24"/>
          <w:szCs w:val="24"/>
          <w:lang w:val="pt-BR"/>
        </w:rPr>
        <w:t>Os empregados que venham a se associar ao Sindicato dos Empregados passam a ficarisentos;</w:t>
      </w:r>
    </w:p>
    <w:p w:rsidR="000F1803" w:rsidRPr="00DA2722" w:rsidRDefault="000F1803" w:rsidP="008C361E">
      <w:pPr>
        <w:pStyle w:val="PargrafodaLista"/>
        <w:tabs>
          <w:tab w:val="left" w:pos="561"/>
        </w:tabs>
        <w:spacing w:before="198" w:line="242" w:lineRule="auto"/>
        <w:ind w:left="0" w:right="112"/>
        <w:rPr>
          <w:sz w:val="24"/>
          <w:szCs w:val="24"/>
          <w:lang w:val="pt-BR"/>
        </w:rPr>
      </w:pPr>
    </w:p>
    <w:p w:rsidR="00AC4155" w:rsidRPr="00DA2722" w:rsidRDefault="00F85CB0" w:rsidP="008C361E">
      <w:pPr>
        <w:pStyle w:val="PargrafodaLista"/>
        <w:numPr>
          <w:ilvl w:val="1"/>
          <w:numId w:val="2"/>
        </w:numPr>
        <w:ind w:left="0" w:firstLine="26"/>
        <w:rPr>
          <w:sz w:val="24"/>
          <w:szCs w:val="24"/>
          <w:lang w:val="pt-BR"/>
        </w:rPr>
      </w:pPr>
      <w:r w:rsidRPr="00DA2722">
        <w:rPr>
          <w:sz w:val="24"/>
          <w:szCs w:val="24"/>
          <w:lang w:val="pt-BR"/>
        </w:rPr>
        <w:t xml:space="preserve">O empregado poderá opor-se aos descontos previstos nesta cláusula, manifestando a sua livre intenção de não sofrer o referido desconto, devendo tanto, comparecer à sede do seu Sindicato, preenchendo  formulário apropriado, e ou, enviar correspondência ao sindicato laboral se opondo ao desconto mediante carta com aviso de recebimento (AR), sendo obrigatória apresentação, na sede de sua empresa, do comprovante de entrega do objeto postado ao Sindicato laboral, no prazo de fechamento da folha de </w:t>
      </w:r>
      <w:r w:rsidRPr="00DA2722">
        <w:rPr>
          <w:sz w:val="24"/>
          <w:szCs w:val="24"/>
          <w:lang w:val="pt-BR"/>
        </w:rPr>
        <w:lastRenderedPageBreak/>
        <w:t>pagamento, sob pena de haver processado o referido desconto.</w:t>
      </w:r>
    </w:p>
    <w:p w:rsidR="00637FC5" w:rsidRDefault="00637FC5" w:rsidP="008C361E">
      <w:pPr>
        <w:pStyle w:val="PargrafodaLista"/>
        <w:tabs>
          <w:tab w:val="left" w:pos="597"/>
        </w:tabs>
        <w:spacing w:before="49" w:line="244" w:lineRule="auto"/>
        <w:ind w:left="0" w:right="111"/>
        <w:rPr>
          <w:sz w:val="24"/>
          <w:szCs w:val="24"/>
          <w:lang w:val="pt-BR"/>
        </w:rPr>
      </w:pPr>
    </w:p>
    <w:p w:rsidR="00B118F2" w:rsidRPr="00DA2722" w:rsidRDefault="00B118F2" w:rsidP="008C361E">
      <w:pPr>
        <w:pStyle w:val="PargrafodaLista"/>
        <w:tabs>
          <w:tab w:val="left" w:pos="597"/>
        </w:tabs>
        <w:spacing w:before="49" w:line="244" w:lineRule="auto"/>
        <w:ind w:left="0" w:right="111"/>
        <w:rPr>
          <w:sz w:val="24"/>
          <w:szCs w:val="24"/>
          <w:lang w:val="pt-BR"/>
        </w:rPr>
      </w:pPr>
    </w:p>
    <w:p w:rsidR="00637FC5" w:rsidRPr="00DA2722" w:rsidRDefault="00574573" w:rsidP="00B118F2">
      <w:pPr>
        <w:pStyle w:val="PargrafodaLista"/>
        <w:tabs>
          <w:tab w:val="left" w:pos="551"/>
        </w:tabs>
        <w:spacing w:line="242" w:lineRule="auto"/>
        <w:ind w:left="0" w:right="114"/>
        <w:rPr>
          <w:sz w:val="24"/>
          <w:szCs w:val="24"/>
          <w:lang w:val="pt-BR"/>
        </w:rPr>
      </w:pPr>
      <w:r w:rsidRPr="00DA2722">
        <w:rPr>
          <w:sz w:val="24"/>
          <w:szCs w:val="24"/>
          <w:lang w:val="pt-BR"/>
        </w:rPr>
        <w:t>a.4</w:t>
      </w:r>
      <w:r w:rsidR="0014057B" w:rsidRPr="00DA2722">
        <w:rPr>
          <w:sz w:val="24"/>
          <w:szCs w:val="24"/>
          <w:lang w:val="pt-BR"/>
        </w:rPr>
        <w:t>O valor e critério do desconto referido nesta alínea é de responsabilidade única e exclusiva do SINDICATO DOS EMPREGADOS NO COMERCIO DA CIDADE DE LAURO DEFREITAS.</w:t>
      </w:r>
    </w:p>
    <w:p w:rsidR="00A70589" w:rsidRPr="00DA2722" w:rsidRDefault="00A70589" w:rsidP="00B118F2">
      <w:pPr>
        <w:pStyle w:val="PargrafodaLista"/>
        <w:tabs>
          <w:tab w:val="left" w:pos="551"/>
        </w:tabs>
        <w:spacing w:line="242" w:lineRule="auto"/>
        <w:ind w:left="0" w:right="114"/>
        <w:rPr>
          <w:sz w:val="24"/>
          <w:szCs w:val="24"/>
          <w:lang w:val="pt-BR"/>
        </w:rPr>
      </w:pPr>
    </w:p>
    <w:p w:rsidR="00A70589" w:rsidRPr="00DA2722" w:rsidRDefault="00A70589" w:rsidP="00B118F2">
      <w:pPr>
        <w:pStyle w:val="PargrafodaLista"/>
        <w:numPr>
          <w:ilvl w:val="0"/>
          <w:numId w:val="2"/>
        </w:numPr>
        <w:spacing w:line="280" w:lineRule="exact"/>
        <w:ind w:left="0" w:firstLine="0"/>
        <w:rPr>
          <w:rFonts w:cs="Arial"/>
          <w:sz w:val="24"/>
          <w:szCs w:val="24"/>
          <w:lang w:val="pt-BR"/>
        </w:rPr>
      </w:pPr>
      <w:r w:rsidRPr="00DA2722">
        <w:rPr>
          <w:rFonts w:cs="Arial"/>
          <w:sz w:val="24"/>
          <w:szCs w:val="24"/>
          <w:lang w:val="pt-BR"/>
        </w:rPr>
        <w:t>Caso alguma empresa ou o SINDSUPER venha a ser demandado judicialmente a restituir a qualquer empregado os valores descontados em razão do cumprimen</w:t>
      </w:r>
      <w:r w:rsidR="0075097E" w:rsidRPr="00DA2722">
        <w:rPr>
          <w:rFonts w:cs="Arial"/>
          <w:sz w:val="24"/>
          <w:szCs w:val="24"/>
          <w:lang w:val="pt-BR"/>
        </w:rPr>
        <w:t>to desta cláusula, o SINDECOLF</w:t>
      </w:r>
      <w:r w:rsidRPr="00DA2722">
        <w:rPr>
          <w:rFonts w:cs="Arial"/>
          <w:sz w:val="24"/>
          <w:szCs w:val="24"/>
          <w:lang w:val="pt-BR"/>
        </w:rPr>
        <w:t xml:space="preserve"> se obriga a assumir tal dívida, desde que seja previamente comunicado pela(s) empresa(s) ou pelo SINDSUPER, da existência de ação judicial tão logo seja citada/notificada, a fim de que possa ingressar no feito para promover sua respectiva defesa, devendo, ainda, a(s) empresa(s) envolvida(s), em sua(s) contestação(ões), requerer judicialmente a inclusão do sindicato na lide, independentemente de comunicar a entidade extrajudicialmente.</w:t>
      </w:r>
    </w:p>
    <w:p w:rsidR="00F72845" w:rsidRPr="00DA2722" w:rsidRDefault="00F72845" w:rsidP="00F72845">
      <w:pPr>
        <w:pStyle w:val="PargrafodaLista"/>
        <w:spacing w:line="280" w:lineRule="exact"/>
        <w:rPr>
          <w:rFonts w:cs="Arial"/>
          <w:sz w:val="24"/>
          <w:szCs w:val="24"/>
          <w:lang w:val="pt-BR"/>
        </w:rPr>
      </w:pPr>
    </w:p>
    <w:p w:rsidR="00A70589" w:rsidRPr="00DA2722" w:rsidRDefault="00A70589" w:rsidP="0096072A">
      <w:pPr>
        <w:pStyle w:val="PargrafodaLista"/>
        <w:numPr>
          <w:ilvl w:val="0"/>
          <w:numId w:val="2"/>
        </w:numPr>
        <w:spacing w:line="280" w:lineRule="exact"/>
        <w:ind w:left="0" w:firstLine="0"/>
        <w:rPr>
          <w:rFonts w:cs="Arial"/>
          <w:sz w:val="24"/>
          <w:szCs w:val="24"/>
          <w:lang w:val="pt-BR"/>
        </w:rPr>
      </w:pPr>
      <w:r w:rsidRPr="00DA2722">
        <w:rPr>
          <w:rFonts w:cs="Arial"/>
          <w:sz w:val="24"/>
          <w:szCs w:val="24"/>
          <w:lang w:val="pt-BR"/>
        </w:rPr>
        <w:t>Caso alguma empresa ou o SINDSUPER venha a ser condenado judicialmente a restituir a qualquer empregado os valores descontados em razão do cumprimento desta cláusula, independentemente do acolhimento do pedido de inclusão do Sindicato na lide mencionado n</w:t>
      </w:r>
      <w:r w:rsidR="0075097E" w:rsidRPr="00DA2722">
        <w:rPr>
          <w:rFonts w:cs="Arial"/>
          <w:sz w:val="24"/>
          <w:szCs w:val="24"/>
          <w:lang w:val="pt-BR"/>
        </w:rPr>
        <w:t>o Parágrafo Sexto, o SINDECOLF</w:t>
      </w:r>
      <w:r w:rsidRPr="00DA2722">
        <w:rPr>
          <w:rFonts w:cs="Arial"/>
          <w:sz w:val="24"/>
          <w:szCs w:val="24"/>
          <w:lang w:val="pt-BR"/>
        </w:rPr>
        <w:t xml:space="preserve"> ressarcirá o exato valor pago judicialmente pela empresa ou pelo SINDSUPER, ficando estes autorizados a compensar/deduzir, sem necessidade de prévio aviso, o valor da condenação com qualquer </w:t>
      </w:r>
      <w:r w:rsidR="0075097E" w:rsidRPr="00DA2722">
        <w:rPr>
          <w:rFonts w:cs="Arial"/>
          <w:sz w:val="24"/>
          <w:szCs w:val="24"/>
          <w:lang w:val="pt-BR"/>
        </w:rPr>
        <w:t>crédito destinado ao SINDECOLF</w:t>
      </w:r>
      <w:r w:rsidRPr="00DA2722">
        <w:rPr>
          <w:rFonts w:cs="Arial"/>
          <w:sz w:val="24"/>
          <w:szCs w:val="24"/>
          <w:lang w:val="pt-BR"/>
        </w:rPr>
        <w:t>, ainda que decorrente de mero repasse.</w:t>
      </w:r>
    </w:p>
    <w:p w:rsidR="00637FC5" w:rsidRPr="00DA2722" w:rsidRDefault="00637FC5">
      <w:pPr>
        <w:pStyle w:val="Corpodetexto"/>
        <w:spacing w:before="4"/>
        <w:jc w:val="left"/>
        <w:rPr>
          <w:sz w:val="24"/>
          <w:szCs w:val="24"/>
          <w:lang w:val="pt-BR"/>
        </w:rPr>
      </w:pPr>
    </w:p>
    <w:p w:rsidR="00637FC5" w:rsidRPr="00DA2722" w:rsidRDefault="0096072A" w:rsidP="0096072A">
      <w:pPr>
        <w:tabs>
          <w:tab w:val="left" w:pos="412"/>
        </w:tabs>
        <w:rPr>
          <w:b/>
          <w:sz w:val="24"/>
          <w:szCs w:val="24"/>
          <w:lang w:val="pt-BR"/>
        </w:rPr>
      </w:pPr>
      <w:r w:rsidRPr="00DA2722">
        <w:rPr>
          <w:sz w:val="24"/>
          <w:szCs w:val="24"/>
          <w:lang w:val="pt-BR"/>
        </w:rPr>
        <w:t>d)</w:t>
      </w:r>
      <w:r w:rsidR="0014057B" w:rsidRPr="00DA2722">
        <w:rPr>
          <w:b/>
          <w:sz w:val="24"/>
          <w:szCs w:val="24"/>
          <w:lang w:val="pt-BR"/>
        </w:rPr>
        <w:t>Em favor doSINDSUPER:</w:t>
      </w:r>
    </w:p>
    <w:p w:rsidR="00F85CAB" w:rsidRPr="00DA2722" w:rsidRDefault="0014057B" w:rsidP="0096072A">
      <w:pPr>
        <w:pStyle w:val="Corpodetexto"/>
        <w:spacing w:before="3" w:line="242" w:lineRule="auto"/>
        <w:ind w:right="110"/>
        <w:rPr>
          <w:sz w:val="24"/>
          <w:szCs w:val="24"/>
          <w:lang w:val="pt-BR"/>
        </w:rPr>
      </w:pPr>
      <w:r w:rsidRPr="00DA2722">
        <w:rPr>
          <w:sz w:val="24"/>
          <w:szCs w:val="24"/>
          <w:lang w:val="pt-BR"/>
        </w:rPr>
        <w:t>As empresas filiadas ao SINDSUPER deverão re</w:t>
      </w:r>
      <w:r w:rsidR="00FE4F4C" w:rsidRPr="00DA2722">
        <w:rPr>
          <w:sz w:val="24"/>
          <w:szCs w:val="24"/>
          <w:lang w:val="pt-BR"/>
        </w:rPr>
        <w:t>colher</w:t>
      </w:r>
      <w:r w:rsidR="00F85CAB" w:rsidRPr="00DA2722">
        <w:rPr>
          <w:sz w:val="24"/>
          <w:szCs w:val="24"/>
          <w:lang w:val="pt-BR"/>
        </w:rPr>
        <w:t>a taxa assistencial Patronal</w:t>
      </w:r>
      <w:r w:rsidR="00226FF0" w:rsidRPr="00DA2722">
        <w:rPr>
          <w:sz w:val="24"/>
          <w:szCs w:val="24"/>
          <w:lang w:val="pt-BR"/>
        </w:rPr>
        <w:t>, nos termos da legislação vigente-</w:t>
      </w:r>
      <w:r w:rsidR="00E712C0" w:rsidRPr="00DA2722">
        <w:rPr>
          <w:sz w:val="24"/>
          <w:szCs w:val="24"/>
          <w:lang w:val="pt-BR"/>
        </w:rPr>
        <w:t xml:space="preserve"> inciso IV do artigo 8º da Constituição Federal,</w:t>
      </w:r>
      <w:r w:rsidR="00226FF0" w:rsidRPr="00DA2722">
        <w:rPr>
          <w:sz w:val="24"/>
          <w:szCs w:val="24"/>
          <w:lang w:val="pt-BR"/>
        </w:rPr>
        <w:t xml:space="preserve"> e</w:t>
      </w:r>
      <w:r w:rsidR="008C34C5" w:rsidRPr="00DA2722">
        <w:rPr>
          <w:sz w:val="24"/>
          <w:szCs w:val="24"/>
          <w:lang w:val="pt-BR"/>
        </w:rPr>
        <w:t xml:space="preserve">com disposição </w:t>
      </w:r>
      <w:r w:rsidR="00226FF0" w:rsidRPr="00DA2722">
        <w:rPr>
          <w:sz w:val="24"/>
          <w:szCs w:val="24"/>
          <w:lang w:val="pt-BR"/>
        </w:rPr>
        <w:t xml:space="preserve">legal </w:t>
      </w:r>
      <w:r w:rsidR="008C34C5" w:rsidRPr="00DA2722">
        <w:rPr>
          <w:sz w:val="24"/>
          <w:szCs w:val="24"/>
          <w:lang w:val="pt-BR"/>
        </w:rPr>
        <w:t>na alínea “E” do</w:t>
      </w:r>
      <w:r w:rsidR="00E712C0" w:rsidRPr="00DA2722">
        <w:rPr>
          <w:sz w:val="24"/>
          <w:szCs w:val="24"/>
          <w:lang w:val="pt-BR"/>
        </w:rPr>
        <w:t xml:space="preserve"> Art2ºdo Estatuto do SINDSUPER</w:t>
      </w:r>
      <w:r w:rsidR="00FE4F4C" w:rsidRPr="00DA2722">
        <w:rPr>
          <w:sz w:val="24"/>
          <w:szCs w:val="24"/>
          <w:lang w:val="pt-BR"/>
        </w:rPr>
        <w:t xml:space="preserve">, </w:t>
      </w:r>
      <w:r w:rsidR="008C34C5" w:rsidRPr="00DA2722">
        <w:rPr>
          <w:sz w:val="24"/>
          <w:szCs w:val="24"/>
          <w:lang w:val="pt-BR"/>
        </w:rPr>
        <w:t xml:space="preserve">sendo o prazo para pagamento </w:t>
      </w:r>
      <w:r w:rsidR="00EF77FB" w:rsidRPr="00DA2722">
        <w:rPr>
          <w:sz w:val="24"/>
          <w:szCs w:val="24"/>
          <w:lang w:val="pt-BR"/>
        </w:rPr>
        <w:t>até 31 de agosto de 202</w:t>
      </w:r>
      <w:r w:rsidR="00BA20E9" w:rsidRPr="00DA2722">
        <w:rPr>
          <w:sz w:val="24"/>
          <w:szCs w:val="24"/>
          <w:lang w:val="pt-BR"/>
        </w:rPr>
        <w:t>1</w:t>
      </w:r>
      <w:r w:rsidRPr="00DA2722">
        <w:rPr>
          <w:sz w:val="24"/>
          <w:szCs w:val="24"/>
          <w:lang w:val="pt-BR"/>
        </w:rPr>
        <w:t xml:space="preserve">, a </w:t>
      </w:r>
      <w:r w:rsidR="00F85CAB" w:rsidRPr="00DA2722">
        <w:rPr>
          <w:sz w:val="24"/>
          <w:szCs w:val="24"/>
          <w:lang w:val="pt-BR"/>
        </w:rPr>
        <w:t>importância conforme tabela a seguir:</w:t>
      </w:r>
    </w:p>
    <w:p w:rsidR="00F85CAB" w:rsidRPr="00DA2722" w:rsidRDefault="00F85CAB">
      <w:pPr>
        <w:pStyle w:val="Corpodetexto"/>
        <w:spacing w:before="3" w:line="242" w:lineRule="auto"/>
        <w:ind w:left="116"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01 a 05 empregados R$ 100,00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06 a 10 empregados R$ 200,00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11 a 20 empregados R$ 300,00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21 a 50 empregados R$ 500,00;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51 a 100 empregados R$ 1.000,00;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101 a 500 empregados R$ 1.500,00;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501 a 1000 empregados R$ 4.000,00;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de 1001 a 2000 empregados R$ 6.000,00;</w:t>
      </w:r>
    </w:p>
    <w:p w:rsidR="007D29B0" w:rsidRPr="00DA2722" w:rsidRDefault="007D29B0" w:rsidP="007D29B0">
      <w:pPr>
        <w:pStyle w:val="Corpodetexto"/>
        <w:spacing w:before="3" w:line="242" w:lineRule="auto"/>
        <w:ind w:left="435" w:right="110"/>
        <w:rPr>
          <w:sz w:val="24"/>
          <w:szCs w:val="24"/>
          <w:lang w:val="pt-BR"/>
        </w:rPr>
      </w:pPr>
    </w:p>
    <w:p w:rsidR="007D29B0" w:rsidRPr="00DA2722" w:rsidRDefault="007D29B0" w:rsidP="007D29B0">
      <w:pPr>
        <w:pStyle w:val="Corpodetexto"/>
        <w:spacing w:before="3" w:line="242" w:lineRule="auto"/>
        <w:ind w:left="435" w:right="110"/>
        <w:rPr>
          <w:sz w:val="24"/>
          <w:szCs w:val="24"/>
          <w:lang w:val="pt-BR"/>
        </w:rPr>
      </w:pPr>
      <w:r w:rsidRPr="00DA2722">
        <w:rPr>
          <w:sz w:val="24"/>
          <w:szCs w:val="24"/>
          <w:lang w:val="pt-BR"/>
        </w:rPr>
        <w:t>Para as empresas que possuem mais de 2000 empregados R$ 10.000,00;</w:t>
      </w:r>
    </w:p>
    <w:p w:rsidR="007D29B0" w:rsidRPr="00DA2722" w:rsidRDefault="007D29B0" w:rsidP="007D29B0">
      <w:pPr>
        <w:pStyle w:val="Corpodetexto"/>
        <w:spacing w:before="3" w:line="242" w:lineRule="auto"/>
        <w:ind w:left="435" w:right="110"/>
        <w:rPr>
          <w:sz w:val="24"/>
          <w:szCs w:val="24"/>
          <w:lang w:val="pt-BR"/>
        </w:rPr>
      </w:pPr>
    </w:p>
    <w:p w:rsidR="00F85CAB" w:rsidRPr="00DA2722" w:rsidRDefault="00E712C0" w:rsidP="008C361E">
      <w:pPr>
        <w:pStyle w:val="Corpodetexto"/>
        <w:spacing w:before="3" w:line="242" w:lineRule="auto"/>
        <w:ind w:right="110"/>
        <w:rPr>
          <w:sz w:val="24"/>
          <w:szCs w:val="24"/>
          <w:u w:val="single"/>
          <w:lang w:val="pt-BR"/>
        </w:rPr>
      </w:pPr>
      <w:r w:rsidRPr="00DA2722">
        <w:rPr>
          <w:b/>
          <w:sz w:val="24"/>
          <w:szCs w:val="24"/>
          <w:lang w:val="pt-BR"/>
        </w:rPr>
        <w:t>Paragrafo</w:t>
      </w:r>
      <w:r w:rsidR="00EF1169" w:rsidRPr="00DA2722">
        <w:rPr>
          <w:b/>
          <w:sz w:val="24"/>
          <w:szCs w:val="24"/>
          <w:lang w:val="pt-BR"/>
        </w:rPr>
        <w:t xml:space="preserve"> Primeiro</w:t>
      </w:r>
      <w:r w:rsidRPr="00DA2722">
        <w:rPr>
          <w:b/>
          <w:sz w:val="24"/>
          <w:szCs w:val="24"/>
          <w:lang w:val="pt-BR"/>
        </w:rPr>
        <w:t xml:space="preserve">: </w:t>
      </w:r>
      <w:r w:rsidRPr="00DA2722">
        <w:rPr>
          <w:sz w:val="24"/>
          <w:szCs w:val="24"/>
          <w:u w:val="single"/>
          <w:lang w:val="pt-BR"/>
        </w:rPr>
        <w:t>Só terão direito a votos nas assembleias</w:t>
      </w:r>
      <w:r w:rsidR="008C34C5" w:rsidRPr="00DA2722">
        <w:rPr>
          <w:sz w:val="24"/>
          <w:szCs w:val="24"/>
          <w:u w:val="single"/>
          <w:lang w:val="pt-BR"/>
        </w:rPr>
        <w:t xml:space="preserve"> gerais</w:t>
      </w:r>
      <w:r w:rsidRPr="00DA2722">
        <w:rPr>
          <w:sz w:val="24"/>
          <w:szCs w:val="24"/>
          <w:u w:val="single"/>
          <w:lang w:val="pt-BR"/>
        </w:rPr>
        <w:t xml:space="preserve"> patronais os</w:t>
      </w:r>
      <w:r w:rsidR="008C34C5" w:rsidRPr="00DA2722">
        <w:rPr>
          <w:sz w:val="24"/>
          <w:szCs w:val="24"/>
          <w:u w:val="single"/>
          <w:lang w:val="pt-BR"/>
        </w:rPr>
        <w:t xml:space="preserve"> associados que estejam quites com as taxas assistenciais ou contribuições sindicais em favor do Sindicato dos </w:t>
      </w:r>
      <w:r w:rsidR="00226FF0" w:rsidRPr="00DA2722">
        <w:rPr>
          <w:sz w:val="24"/>
          <w:szCs w:val="24"/>
          <w:u w:val="single"/>
          <w:lang w:val="pt-BR"/>
        </w:rPr>
        <w:t>S</w:t>
      </w:r>
      <w:r w:rsidR="008C34C5" w:rsidRPr="00DA2722">
        <w:rPr>
          <w:sz w:val="24"/>
          <w:szCs w:val="24"/>
          <w:u w:val="single"/>
          <w:lang w:val="pt-BR"/>
        </w:rPr>
        <w:t xml:space="preserve">upermercados e Atacados de Auto </w:t>
      </w:r>
      <w:r w:rsidR="00226FF0" w:rsidRPr="00DA2722">
        <w:rPr>
          <w:sz w:val="24"/>
          <w:szCs w:val="24"/>
          <w:u w:val="single"/>
          <w:lang w:val="pt-BR"/>
        </w:rPr>
        <w:t>S</w:t>
      </w:r>
      <w:r w:rsidR="008C34C5" w:rsidRPr="00DA2722">
        <w:rPr>
          <w:sz w:val="24"/>
          <w:szCs w:val="24"/>
          <w:u w:val="single"/>
          <w:lang w:val="pt-BR"/>
        </w:rPr>
        <w:t xml:space="preserve">erviço do Estado da </w:t>
      </w:r>
      <w:r w:rsidR="00226FF0" w:rsidRPr="00DA2722">
        <w:rPr>
          <w:sz w:val="24"/>
          <w:szCs w:val="24"/>
          <w:u w:val="single"/>
          <w:lang w:val="pt-BR"/>
        </w:rPr>
        <w:t>Bahia. Conforme disposto nas alíneas “A” e “F” do artigo sexto do Estatuto do SINDSUPER.</w:t>
      </w:r>
    </w:p>
    <w:p w:rsidR="00637FC5" w:rsidRPr="00DA2722" w:rsidRDefault="00637FC5" w:rsidP="008C361E">
      <w:pPr>
        <w:pStyle w:val="Corpodetexto"/>
        <w:spacing w:before="2"/>
        <w:jc w:val="left"/>
        <w:rPr>
          <w:sz w:val="24"/>
          <w:szCs w:val="24"/>
          <w:u w:val="single"/>
          <w:lang w:val="pt-BR"/>
        </w:rPr>
      </w:pPr>
    </w:p>
    <w:p w:rsidR="00EF1169" w:rsidRPr="00DA2722" w:rsidRDefault="00EF1169" w:rsidP="008C361E">
      <w:pPr>
        <w:pStyle w:val="Corpodetexto"/>
        <w:spacing w:before="3" w:line="242" w:lineRule="auto"/>
        <w:ind w:right="110"/>
        <w:rPr>
          <w:sz w:val="24"/>
          <w:szCs w:val="24"/>
          <w:u w:val="single"/>
          <w:lang w:val="pt-BR"/>
        </w:rPr>
      </w:pPr>
      <w:r w:rsidRPr="00DA2722">
        <w:rPr>
          <w:b/>
          <w:sz w:val="24"/>
          <w:szCs w:val="24"/>
          <w:lang w:val="pt-BR"/>
        </w:rPr>
        <w:t>Parágrafo Segundo</w:t>
      </w:r>
      <w:r w:rsidRPr="00DA2722">
        <w:rPr>
          <w:sz w:val="24"/>
          <w:szCs w:val="24"/>
          <w:lang w:val="pt-BR"/>
        </w:rPr>
        <w:t xml:space="preserve"> – Os valores a serem recolhidos serão pagos através de </w:t>
      </w:r>
      <w:r w:rsidRPr="00DA2722">
        <w:rPr>
          <w:b/>
          <w:sz w:val="24"/>
          <w:szCs w:val="24"/>
          <w:lang w:val="pt-BR"/>
        </w:rPr>
        <w:t xml:space="preserve">boleto bancário </w:t>
      </w:r>
      <w:r w:rsidRPr="00DA2722">
        <w:rPr>
          <w:sz w:val="24"/>
          <w:szCs w:val="24"/>
          <w:lang w:val="pt-BR"/>
        </w:rPr>
        <w:t xml:space="preserve">enviado previamenteou </w:t>
      </w:r>
      <w:r w:rsidRPr="00DA2722">
        <w:rPr>
          <w:b/>
          <w:sz w:val="24"/>
          <w:szCs w:val="24"/>
          <w:lang w:val="pt-BR"/>
        </w:rPr>
        <w:t xml:space="preserve">depósito </w:t>
      </w:r>
      <w:r w:rsidRPr="00DA2722">
        <w:rPr>
          <w:sz w:val="24"/>
          <w:szCs w:val="24"/>
          <w:lang w:val="pt-BR"/>
        </w:rPr>
        <w:t xml:space="preserve">em conta corrente do </w:t>
      </w:r>
      <w:r w:rsidRPr="00DA2722">
        <w:rPr>
          <w:b/>
          <w:sz w:val="24"/>
          <w:szCs w:val="24"/>
          <w:lang w:val="pt-BR"/>
        </w:rPr>
        <w:t>SINDSUPER</w:t>
      </w:r>
      <w:r w:rsidRPr="00DA2722">
        <w:rPr>
          <w:sz w:val="24"/>
          <w:szCs w:val="24"/>
          <w:lang w:val="pt-BR"/>
        </w:rPr>
        <w:t>.</w:t>
      </w:r>
    </w:p>
    <w:p w:rsidR="00EF1169" w:rsidRPr="00DA2722" w:rsidRDefault="00EF1169" w:rsidP="00EF1169">
      <w:pPr>
        <w:pStyle w:val="Corpodetexto"/>
        <w:ind w:left="116"/>
        <w:rPr>
          <w:b/>
          <w:sz w:val="24"/>
          <w:szCs w:val="24"/>
          <w:lang w:val="pt-BR"/>
        </w:rPr>
      </w:pPr>
    </w:p>
    <w:p w:rsidR="008C361E" w:rsidRPr="00DA2722" w:rsidRDefault="00186A00" w:rsidP="008C361E">
      <w:pPr>
        <w:pStyle w:val="Corpodetexto"/>
        <w:rPr>
          <w:b/>
          <w:sz w:val="24"/>
          <w:szCs w:val="24"/>
          <w:lang w:val="pt-BR"/>
        </w:rPr>
      </w:pPr>
      <w:r w:rsidRPr="00DA2722">
        <w:rPr>
          <w:b/>
          <w:sz w:val="24"/>
          <w:szCs w:val="24"/>
          <w:lang w:val="pt-BR"/>
        </w:rPr>
        <w:t xml:space="preserve">CLÁUSULA TRIGÉSIMA </w:t>
      </w:r>
      <w:r w:rsidR="00EE0519" w:rsidRPr="00DA2722">
        <w:rPr>
          <w:b/>
          <w:sz w:val="24"/>
          <w:szCs w:val="24"/>
          <w:lang w:val="pt-BR"/>
        </w:rPr>
        <w:t>SEXTA</w:t>
      </w:r>
      <w:r w:rsidR="00C34C81" w:rsidRPr="00DA2722">
        <w:rPr>
          <w:b/>
          <w:sz w:val="24"/>
          <w:szCs w:val="24"/>
          <w:lang w:val="pt-BR"/>
        </w:rPr>
        <w:t xml:space="preserve"> -</w:t>
      </w:r>
      <w:r w:rsidR="00A15937" w:rsidRPr="00DA2722">
        <w:rPr>
          <w:b/>
          <w:sz w:val="24"/>
          <w:szCs w:val="24"/>
          <w:lang w:val="pt-BR"/>
        </w:rPr>
        <w:t xml:space="preserve"> COMISSÃO DE CONCILIAÇÃO PRÉVIA</w:t>
      </w:r>
    </w:p>
    <w:p w:rsidR="00186A00" w:rsidRPr="00DA2722" w:rsidRDefault="00186A00" w:rsidP="008C361E">
      <w:pPr>
        <w:pStyle w:val="Corpodetexto"/>
        <w:rPr>
          <w:rFonts w:eastAsia="Times New Roman" w:cs="Arial"/>
          <w:sz w:val="24"/>
          <w:szCs w:val="24"/>
          <w:lang w:val="pt-BR" w:eastAsia="pt-BR"/>
        </w:rPr>
      </w:pPr>
      <w:r w:rsidRPr="00DA2722">
        <w:rPr>
          <w:rFonts w:eastAsia="Times New Roman" w:cs="Arial"/>
          <w:sz w:val="24"/>
          <w:szCs w:val="24"/>
          <w:lang w:val="pt-BR" w:eastAsia="pt-BR"/>
        </w:rPr>
        <w:t>As entidades subscritoras dessa Convenção Coletiva de Trabalho acordam em instituir, nos termos do Título VI-A da Consolidação das Leis do Trabalho (CLT) e da Portaria GM/MTE nº 329, de 14.08.2002, Comissão Intersindical de Conciliação Prévia, com o objetivo de buscar a conciliação e a solução de controvérsias ou reivindicações que surjam nas relações de conflitos individuais e da aplicação desta Convenção Coletiva de Trabalho. Ficando o SINDSUPER E O SINDECOLF responsáveis em elaborarem para o seu funcionamento, o REGIMENTO INTERNO como também, o seu ESTATUTO, PARA FUNCIONAMENTO EM 60 DIAS.</w:t>
      </w:r>
    </w:p>
    <w:p w:rsidR="00186A00" w:rsidRPr="00DA2722" w:rsidRDefault="00186A00">
      <w:pPr>
        <w:pStyle w:val="Corpodetexto"/>
        <w:ind w:left="116"/>
        <w:rPr>
          <w:b/>
          <w:sz w:val="24"/>
          <w:szCs w:val="24"/>
          <w:lang w:val="pt-BR"/>
        </w:rPr>
      </w:pPr>
    </w:p>
    <w:p w:rsidR="00142F19" w:rsidRPr="00DA2722" w:rsidRDefault="00574573" w:rsidP="008C361E">
      <w:pPr>
        <w:pStyle w:val="Corpodetexto"/>
        <w:rPr>
          <w:b/>
          <w:sz w:val="24"/>
          <w:szCs w:val="24"/>
          <w:lang w:val="pt-BR"/>
        </w:rPr>
      </w:pPr>
      <w:r w:rsidRPr="00DA2722">
        <w:rPr>
          <w:b/>
          <w:sz w:val="24"/>
          <w:szCs w:val="24"/>
          <w:lang w:val="pt-BR"/>
        </w:rPr>
        <w:t xml:space="preserve">CLÁUSULA TRIGÉSIMA </w:t>
      </w:r>
      <w:r w:rsidR="00EE0519" w:rsidRPr="00DA2722">
        <w:rPr>
          <w:b/>
          <w:sz w:val="24"/>
          <w:szCs w:val="24"/>
          <w:lang w:val="pt-BR"/>
        </w:rPr>
        <w:t>SÉTIMA</w:t>
      </w:r>
      <w:r w:rsidR="00142F19" w:rsidRPr="00DA2722">
        <w:rPr>
          <w:b/>
          <w:sz w:val="24"/>
          <w:szCs w:val="24"/>
          <w:lang w:val="pt-BR"/>
        </w:rPr>
        <w:t xml:space="preserve"> – DEMANDAS COLETIVAS</w:t>
      </w:r>
    </w:p>
    <w:p w:rsidR="00142F19" w:rsidRPr="00DA2722" w:rsidRDefault="00142F19" w:rsidP="008C361E">
      <w:pPr>
        <w:pStyle w:val="Corpodetexto"/>
        <w:rPr>
          <w:sz w:val="24"/>
          <w:szCs w:val="24"/>
          <w:lang w:val="pt-BR"/>
        </w:rPr>
      </w:pPr>
      <w:r w:rsidRPr="00DA2722">
        <w:rPr>
          <w:sz w:val="24"/>
          <w:szCs w:val="24"/>
          <w:lang w:val="pt-BR"/>
        </w:rPr>
        <w:t>As partes aqui convencionadas acordam que o ajuizamento de demandas coletivas em face de um dos Sindicatos ou de quaisquer das empresas aqui representadas, será precedido de reunião administrativa entre os representantes dos Sindicatos, participando os representantes das empresas envolvidas, quando for o caso.</w:t>
      </w:r>
    </w:p>
    <w:p w:rsidR="00142F19" w:rsidRPr="00DA2722" w:rsidRDefault="00142F19" w:rsidP="008C361E">
      <w:pPr>
        <w:pStyle w:val="Corpodetexto"/>
        <w:rPr>
          <w:sz w:val="24"/>
          <w:szCs w:val="24"/>
          <w:lang w:val="pt-BR"/>
        </w:rPr>
      </w:pPr>
    </w:p>
    <w:p w:rsidR="00142F19" w:rsidRPr="00DA2722" w:rsidRDefault="00142F19" w:rsidP="008C361E">
      <w:pPr>
        <w:pStyle w:val="Corpodetexto"/>
        <w:rPr>
          <w:sz w:val="24"/>
          <w:szCs w:val="24"/>
          <w:lang w:val="pt-BR"/>
        </w:rPr>
      </w:pPr>
      <w:r w:rsidRPr="00DA2722">
        <w:rPr>
          <w:sz w:val="24"/>
          <w:szCs w:val="24"/>
          <w:lang w:val="pt-BR"/>
        </w:rPr>
        <w:t>Parágrafo único: A reunião prévia de que trata o caput desta cláusula será dispensada quando se tratar de ajuizamento de ações e medidas relacionadas a posse, face o seu caráter de extrema urgência.</w:t>
      </w:r>
    </w:p>
    <w:p w:rsidR="00142F19" w:rsidRPr="00DA2722" w:rsidRDefault="00142F19">
      <w:pPr>
        <w:pStyle w:val="Corpodetexto"/>
        <w:ind w:left="116"/>
        <w:rPr>
          <w:sz w:val="24"/>
          <w:szCs w:val="24"/>
          <w:lang w:val="pt-BR"/>
        </w:rPr>
      </w:pPr>
    </w:p>
    <w:p w:rsidR="00637FC5" w:rsidRPr="00DA2722" w:rsidRDefault="00EE0519" w:rsidP="008C361E">
      <w:pPr>
        <w:pStyle w:val="Corpodetexto"/>
        <w:rPr>
          <w:b/>
          <w:sz w:val="24"/>
          <w:szCs w:val="24"/>
          <w:lang w:val="pt-BR"/>
        </w:rPr>
      </w:pPr>
      <w:r w:rsidRPr="00DA2722">
        <w:rPr>
          <w:b/>
          <w:sz w:val="24"/>
          <w:szCs w:val="24"/>
          <w:lang w:val="pt-BR"/>
        </w:rPr>
        <w:t>CLÁUSULA TRIGÉSIMA OITAVA</w:t>
      </w:r>
      <w:r w:rsidR="0014057B" w:rsidRPr="00DA2722">
        <w:rPr>
          <w:b/>
          <w:sz w:val="24"/>
          <w:szCs w:val="24"/>
          <w:lang w:val="pt-BR"/>
        </w:rPr>
        <w:t xml:space="preserve"> -MULTA</w:t>
      </w:r>
    </w:p>
    <w:p w:rsidR="00637FC5" w:rsidRPr="00DA2722" w:rsidRDefault="0014057B" w:rsidP="008C361E">
      <w:pPr>
        <w:pStyle w:val="Corpodetexto"/>
        <w:spacing w:before="3" w:line="242" w:lineRule="auto"/>
        <w:ind w:right="115"/>
        <w:rPr>
          <w:sz w:val="24"/>
          <w:szCs w:val="24"/>
          <w:lang w:val="pt-BR"/>
        </w:rPr>
      </w:pPr>
      <w:r w:rsidRPr="00DA2722">
        <w:rPr>
          <w:sz w:val="24"/>
          <w:szCs w:val="24"/>
          <w:lang w:val="pt-BR"/>
        </w:rPr>
        <w:t>Fica estipulada a multa de um piso salarial constante na cláusula 1ª, letra “a”, desta convenção, para o caso de descumprimento das obrigações de fazer, contidas nesta Convenção, da seguintemaneira:</w:t>
      </w:r>
    </w:p>
    <w:p w:rsidR="008C361E" w:rsidRPr="00DA2722" w:rsidRDefault="008C361E" w:rsidP="008C361E">
      <w:pPr>
        <w:pStyle w:val="Corpodetexto"/>
        <w:spacing w:before="3" w:line="242" w:lineRule="auto"/>
        <w:ind w:right="115"/>
        <w:rPr>
          <w:sz w:val="24"/>
          <w:szCs w:val="24"/>
          <w:lang w:val="pt-BR"/>
        </w:rPr>
      </w:pPr>
    </w:p>
    <w:p w:rsidR="00637FC5" w:rsidRPr="00DA2722" w:rsidRDefault="0014057B" w:rsidP="008C361E">
      <w:pPr>
        <w:pStyle w:val="PargrafodaLista"/>
        <w:numPr>
          <w:ilvl w:val="0"/>
          <w:numId w:val="1"/>
        </w:numPr>
        <w:tabs>
          <w:tab w:val="left" w:pos="434"/>
        </w:tabs>
        <w:ind w:left="0" w:firstLine="0"/>
        <w:rPr>
          <w:sz w:val="24"/>
          <w:szCs w:val="24"/>
          <w:lang w:val="pt-BR"/>
        </w:rPr>
      </w:pPr>
      <w:r w:rsidRPr="00DA2722">
        <w:rPr>
          <w:sz w:val="24"/>
          <w:szCs w:val="24"/>
          <w:lang w:val="pt-BR"/>
        </w:rPr>
        <w:t>Cometida por qualquer das entidades convenentes, a multa reverterá em favor daoutra.</w:t>
      </w:r>
    </w:p>
    <w:p w:rsidR="00637FC5" w:rsidRPr="00DA2722" w:rsidRDefault="0014057B" w:rsidP="008C361E">
      <w:pPr>
        <w:pStyle w:val="PargrafodaLista"/>
        <w:numPr>
          <w:ilvl w:val="0"/>
          <w:numId w:val="1"/>
        </w:numPr>
        <w:tabs>
          <w:tab w:val="left" w:pos="453"/>
        </w:tabs>
        <w:spacing w:before="3" w:line="242" w:lineRule="auto"/>
        <w:ind w:left="0" w:right="112" w:firstLine="0"/>
        <w:rPr>
          <w:sz w:val="24"/>
          <w:szCs w:val="24"/>
          <w:lang w:val="pt-BR"/>
        </w:rPr>
      </w:pPr>
      <w:r w:rsidRPr="00DA2722">
        <w:rPr>
          <w:sz w:val="24"/>
          <w:szCs w:val="24"/>
          <w:lang w:val="pt-BR"/>
        </w:rPr>
        <w:t>Se a infração tiver sido cometida por parte das empresas, a multa será revertida em favor de cada empregadoprejudicado.</w:t>
      </w:r>
    </w:p>
    <w:p w:rsidR="005214B6" w:rsidRPr="00DA2722" w:rsidRDefault="005214B6">
      <w:pPr>
        <w:pStyle w:val="Corpodetexto"/>
        <w:ind w:left="116"/>
        <w:rPr>
          <w:b/>
          <w:sz w:val="24"/>
          <w:szCs w:val="24"/>
          <w:lang w:val="pt-BR"/>
        </w:rPr>
      </w:pPr>
    </w:p>
    <w:p w:rsidR="005214B6" w:rsidRPr="00DA2722" w:rsidRDefault="005214B6" w:rsidP="005214B6">
      <w:pPr>
        <w:pStyle w:val="Corpodetexto2"/>
        <w:spacing w:line="280" w:lineRule="exact"/>
        <w:rPr>
          <w:rFonts w:eastAsia="Batang"/>
          <w:b/>
          <w:iCs/>
          <w:sz w:val="24"/>
          <w:szCs w:val="24"/>
          <w:lang w:val="pt-BR"/>
        </w:rPr>
      </w:pPr>
      <w:r w:rsidRPr="00DA2722">
        <w:rPr>
          <w:rFonts w:eastAsia="Batang"/>
          <w:b/>
          <w:iCs/>
          <w:sz w:val="24"/>
          <w:szCs w:val="24"/>
          <w:lang w:val="pt-BR"/>
        </w:rPr>
        <w:t xml:space="preserve">CLÁUSULA </w:t>
      </w:r>
      <w:r w:rsidR="00EE0519" w:rsidRPr="00DA2722">
        <w:rPr>
          <w:rFonts w:eastAsia="Batang"/>
          <w:b/>
          <w:iCs/>
          <w:sz w:val="24"/>
          <w:szCs w:val="24"/>
          <w:lang w:val="pt-BR"/>
        </w:rPr>
        <w:t>TRIGÉSIMA NONA</w:t>
      </w:r>
      <w:r w:rsidRPr="00DA2722">
        <w:rPr>
          <w:rFonts w:eastAsia="Batang"/>
          <w:b/>
          <w:iCs/>
          <w:sz w:val="24"/>
          <w:szCs w:val="24"/>
          <w:lang w:val="pt-BR"/>
        </w:rPr>
        <w:t xml:space="preserve"> – MULTA ABERTURA NO DIA DO COMERCIÁRIO</w:t>
      </w:r>
    </w:p>
    <w:p w:rsidR="005214B6" w:rsidRPr="00DA2722" w:rsidRDefault="005214B6" w:rsidP="005214B6">
      <w:pPr>
        <w:tabs>
          <w:tab w:val="left" w:pos="3675"/>
        </w:tabs>
        <w:jc w:val="both"/>
        <w:rPr>
          <w:sz w:val="24"/>
          <w:szCs w:val="24"/>
          <w:lang w:val="pt-BR"/>
        </w:rPr>
      </w:pPr>
      <w:r w:rsidRPr="00DA2722">
        <w:rPr>
          <w:sz w:val="24"/>
          <w:szCs w:val="24"/>
          <w:lang w:val="pt-BR"/>
        </w:rPr>
        <w:t xml:space="preserve">Convencionam as partes que os Supermercados e Atacados de Auto-Serviços de Salvador não funcionarão no dia do comerciário, conforme exposto na </w:t>
      </w:r>
      <w:r w:rsidRPr="00DA2722">
        <w:rPr>
          <w:sz w:val="24"/>
          <w:szCs w:val="24"/>
          <w:lang w:val="pt-BR"/>
        </w:rPr>
        <w:lastRenderedPageBreak/>
        <w:t xml:space="preserve">Cláusula Décima, deste Instrumento Normativo. A inobservância dessa proibição implicará na incidência de uma multa </w:t>
      </w:r>
      <w:r w:rsidRPr="00DA2722">
        <w:rPr>
          <w:rFonts w:eastAsia="Batang"/>
          <w:iCs/>
          <w:sz w:val="24"/>
          <w:szCs w:val="24"/>
          <w:lang w:val="pt-BR"/>
        </w:rPr>
        <w:t>de um piso salarial constante na cláusula 1ª, letra “a”, desta convenção multiplicado pelo número de funcionários prejudicados.</w:t>
      </w:r>
    </w:p>
    <w:p w:rsidR="005214B6" w:rsidRPr="00DA2722" w:rsidRDefault="005214B6" w:rsidP="005214B6">
      <w:pPr>
        <w:tabs>
          <w:tab w:val="left" w:pos="3675"/>
        </w:tabs>
        <w:jc w:val="both"/>
        <w:rPr>
          <w:sz w:val="24"/>
          <w:szCs w:val="24"/>
          <w:lang w:val="pt-BR"/>
        </w:rPr>
      </w:pPr>
    </w:p>
    <w:p w:rsidR="005214B6" w:rsidRPr="00DA2722" w:rsidRDefault="005214B6" w:rsidP="005214B6">
      <w:pPr>
        <w:spacing w:line="280" w:lineRule="exact"/>
        <w:jc w:val="both"/>
        <w:rPr>
          <w:rFonts w:eastAsia="Batang"/>
          <w:iCs/>
          <w:sz w:val="24"/>
          <w:szCs w:val="24"/>
          <w:lang w:val="pt-BR"/>
        </w:rPr>
      </w:pPr>
      <w:r w:rsidRPr="00DA2722">
        <w:rPr>
          <w:rFonts w:eastAsia="Batang"/>
          <w:iCs/>
          <w:sz w:val="24"/>
          <w:szCs w:val="24"/>
          <w:lang w:val="pt-BR"/>
        </w:rPr>
        <w:t xml:space="preserve">a) </w:t>
      </w:r>
      <w:r w:rsidR="008C361E" w:rsidRPr="00DA2722">
        <w:rPr>
          <w:rFonts w:eastAsia="Batang"/>
          <w:iCs/>
          <w:sz w:val="24"/>
          <w:szCs w:val="24"/>
          <w:lang w:val="pt-BR"/>
        </w:rPr>
        <w:t xml:space="preserve">    A</w:t>
      </w:r>
      <w:r w:rsidRPr="00DA2722">
        <w:rPr>
          <w:rFonts w:eastAsia="Batang"/>
          <w:iCs/>
          <w:sz w:val="24"/>
          <w:szCs w:val="24"/>
          <w:lang w:val="pt-BR"/>
        </w:rPr>
        <w:t xml:space="preserve"> multa será revertida 50% em favor de cada empregado prejudicado e 50% em favor do </w:t>
      </w:r>
      <w:r w:rsidR="006503D5" w:rsidRPr="00DA2722">
        <w:rPr>
          <w:rFonts w:eastAsia="Batang"/>
          <w:iCs/>
          <w:sz w:val="24"/>
          <w:szCs w:val="24"/>
          <w:lang w:val="pt-BR"/>
        </w:rPr>
        <w:t>SINDECOLF</w:t>
      </w:r>
      <w:r w:rsidRPr="00DA2722">
        <w:rPr>
          <w:rFonts w:eastAsia="Batang"/>
          <w:iCs/>
          <w:sz w:val="24"/>
          <w:szCs w:val="24"/>
          <w:lang w:val="pt-BR"/>
        </w:rPr>
        <w:t>.</w:t>
      </w:r>
    </w:p>
    <w:p w:rsidR="005214B6" w:rsidRPr="00DA2722" w:rsidRDefault="005214B6" w:rsidP="005214B6">
      <w:pPr>
        <w:spacing w:line="280" w:lineRule="exact"/>
        <w:jc w:val="both"/>
        <w:rPr>
          <w:rFonts w:eastAsia="Batang"/>
          <w:iCs/>
          <w:sz w:val="24"/>
          <w:szCs w:val="24"/>
          <w:lang w:val="pt-BR"/>
        </w:rPr>
      </w:pPr>
    </w:p>
    <w:p w:rsidR="005214B6" w:rsidRPr="00DA2722" w:rsidRDefault="005214B6" w:rsidP="008C361E">
      <w:pPr>
        <w:pStyle w:val="PargrafodaLista"/>
        <w:numPr>
          <w:ilvl w:val="0"/>
          <w:numId w:val="16"/>
        </w:numPr>
        <w:spacing w:line="280" w:lineRule="exact"/>
        <w:ind w:left="0" w:firstLine="0"/>
        <w:rPr>
          <w:rFonts w:eastAsia="Batang"/>
          <w:b/>
          <w:iCs/>
          <w:sz w:val="24"/>
          <w:szCs w:val="24"/>
          <w:lang w:val="pt-BR"/>
        </w:rPr>
      </w:pPr>
      <w:r w:rsidRPr="00DA2722">
        <w:rPr>
          <w:rFonts w:eastAsia="Batang"/>
          <w:iCs/>
          <w:sz w:val="24"/>
          <w:szCs w:val="24"/>
          <w:lang w:val="pt-BR"/>
        </w:rPr>
        <w:t xml:space="preserve">Esta multa não será aplicada de forma cumulativa com a multa prevista na Cláusula Trigésima Sexta. </w:t>
      </w:r>
    </w:p>
    <w:p w:rsidR="005214B6" w:rsidRPr="00DA2722" w:rsidRDefault="005214B6">
      <w:pPr>
        <w:pStyle w:val="Corpodetexto"/>
        <w:ind w:left="116"/>
        <w:rPr>
          <w:b/>
          <w:sz w:val="24"/>
          <w:szCs w:val="24"/>
          <w:lang w:val="pt-BR"/>
        </w:rPr>
      </w:pPr>
    </w:p>
    <w:p w:rsidR="00637FC5" w:rsidRPr="00DA2722" w:rsidRDefault="0014057B" w:rsidP="008C361E">
      <w:pPr>
        <w:pStyle w:val="Corpodetexto"/>
        <w:rPr>
          <w:b/>
          <w:sz w:val="24"/>
          <w:szCs w:val="24"/>
          <w:lang w:val="pt-BR"/>
        </w:rPr>
      </w:pPr>
      <w:r w:rsidRPr="00DA2722">
        <w:rPr>
          <w:b/>
          <w:sz w:val="24"/>
          <w:szCs w:val="24"/>
          <w:lang w:val="pt-BR"/>
        </w:rPr>
        <w:t xml:space="preserve">CLÁUSULA </w:t>
      </w:r>
      <w:r w:rsidR="00EE0519" w:rsidRPr="00DA2722">
        <w:rPr>
          <w:b/>
          <w:sz w:val="24"/>
          <w:szCs w:val="24"/>
          <w:lang w:val="pt-BR"/>
        </w:rPr>
        <w:t>QUADRAGÉSIMA</w:t>
      </w:r>
      <w:r w:rsidRPr="00DA2722">
        <w:rPr>
          <w:b/>
          <w:sz w:val="24"/>
          <w:szCs w:val="24"/>
          <w:lang w:val="pt-BR"/>
        </w:rPr>
        <w:t xml:space="preserve"> - DATABASE</w:t>
      </w:r>
    </w:p>
    <w:p w:rsidR="00AC62F4" w:rsidRPr="00DA2722" w:rsidRDefault="00AC62F4" w:rsidP="008C361E">
      <w:pPr>
        <w:pStyle w:val="Corpodetexto"/>
        <w:spacing w:before="3"/>
        <w:ind w:right="115"/>
        <w:rPr>
          <w:sz w:val="24"/>
          <w:szCs w:val="24"/>
          <w:lang w:val="pt-BR"/>
        </w:rPr>
      </w:pPr>
    </w:p>
    <w:p w:rsidR="00637FC5" w:rsidRPr="00DA2722" w:rsidRDefault="0014057B" w:rsidP="008C361E">
      <w:pPr>
        <w:pStyle w:val="Corpodetexto"/>
        <w:spacing w:before="3"/>
        <w:ind w:right="115"/>
        <w:rPr>
          <w:sz w:val="24"/>
          <w:szCs w:val="24"/>
          <w:lang w:val="pt-BR"/>
        </w:rPr>
      </w:pPr>
      <w:r w:rsidRPr="00DA2722">
        <w:rPr>
          <w:sz w:val="24"/>
          <w:szCs w:val="24"/>
          <w:lang w:val="pt-BR"/>
        </w:rPr>
        <w:t>Fica mantida a data base da categoria para 1º de março, vigorando esta Convenção</w:t>
      </w:r>
      <w:r w:rsidR="00EF77FB" w:rsidRPr="00DA2722">
        <w:rPr>
          <w:sz w:val="24"/>
          <w:szCs w:val="24"/>
          <w:lang w:val="pt-BR"/>
        </w:rPr>
        <w:t xml:space="preserve"> Coletiva de 1º de março de 202</w:t>
      </w:r>
      <w:r w:rsidR="00BA20E9" w:rsidRPr="00DA2722">
        <w:rPr>
          <w:sz w:val="24"/>
          <w:szCs w:val="24"/>
          <w:lang w:val="pt-BR"/>
        </w:rPr>
        <w:t>1</w:t>
      </w:r>
      <w:r w:rsidR="00EF77FB" w:rsidRPr="00DA2722">
        <w:rPr>
          <w:sz w:val="24"/>
          <w:szCs w:val="24"/>
          <w:lang w:val="pt-BR"/>
        </w:rPr>
        <w:t xml:space="preserve"> até 28 de fevereiro de 202</w:t>
      </w:r>
      <w:r w:rsidR="00BA20E9" w:rsidRPr="00DA2722">
        <w:rPr>
          <w:sz w:val="24"/>
          <w:szCs w:val="24"/>
          <w:lang w:val="pt-BR"/>
        </w:rPr>
        <w:t>2</w:t>
      </w:r>
      <w:r w:rsidRPr="00DA2722">
        <w:rPr>
          <w:sz w:val="24"/>
          <w:szCs w:val="24"/>
          <w:lang w:val="pt-BR"/>
        </w:rPr>
        <w:t>.</w:t>
      </w:r>
    </w:p>
    <w:p w:rsidR="00574573" w:rsidRPr="00DA2722" w:rsidRDefault="00574573" w:rsidP="008C361E">
      <w:pPr>
        <w:pStyle w:val="Corpodetexto"/>
        <w:spacing w:before="1" w:line="242" w:lineRule="auto"/>
        <w:ind w:right="115"/>
        <w:rPr>
          <w:b/>
          <w:sz w:val="24"/>
          <w:szCs w:val="24"/>
          <w:lang w:val="pt-BR"/>
        </w:rPr>
      </w:pPr>
    </w:p>
    <w:p w:rsidR="00637FC5" w:rsidRPr="00DA2722" w:rsidRDefault="0014057B" w:rsidP="008C361E">
      <w:pPr>
        <w:pStyle w:val="Corpodetexto"/>
        <w:spacing w:before="1" w:line="242" w:lineRule="auto"/>
        <w:ind w:right="115"/>
        <w:rPr>
          <w:sz w:val="24"/>
          <w:szCs w:val="24"/>
          <w:lang w:val="pt-BR"/>
        </w:rPr>
      </w:pPr>
      <w:r w:rsidRPr="00DA2722">
        <w:rPr>
          <w:b/>
          <w:sz w:val="24"/>
          <w:szCs w:val="24"/>
          <w:lang w:val="pt-BR"/>
        </w:rPr>
        <w:t xml:space="preserve">Parágrafo único: </w:t>
      </w:r>
      <w:r w:rsidRPr="00DA2722">
        <w:rPr>
          <w:sz w:val="24"/>
          <w:szCs w:val="24"/>
          <w:lang w:val="pt-BR"/>
        </w:rPr>
        <w:t>As entidades subscritoras desta Convenção poderão, a qualquer tempo, na forma lei, desenvolver negociações sobre as cláusulas aqui convencionadas ou outras condições detrabalho.</w:t>
      </w:r>
    </w:p>
    <w:p w:rsidR="00637FC5" w:rsidRPr="00DA2722" w:rsidRDefault="00637FC5">
      <w:pPr>
        <w:pStyle w:val="Corpodetexto"/>
        <w:spacing w:before="2"/>
        <w:jc w:val="left"/>
        <w:rPr>
          <w:sz w:val="24"/>
          <w:szCs w:val="24"/>
          <w:lang w:val="pt-BR"/>
        </w:rPr>
      </w:pPr>
    </w:p>
    <w:p w:rsidR="00574573" w:rsidRPr="00DA2722" w:rsidRDefault="00574573" w:rsidP="00574573">
      <w:pPr>
        <w:pStyle w:val="Corpodetexto"/>
        <w:spacing w:before="2"/>
        <w:rPr>
          <w:sz w:val="24"/>
          <w:szCs w:val="24"/>
          <w:lang w:val="pt-BR"/>
        </w:rPr>
      </w:pPr>
    </w:p>
    <w:p w:rsidR="00637FC5" w:rsidRPr="00DA2722" w:rsidRDefault="00574573" w:rsidP="00574573">
      <w:pPr>
        <w:pStyle w:val="Corpodetexto"/>
        <w:spacing w:before="2"/>
        <w:jc w:val="left"/>
        <w:rPr>
          <w:sz w:val="24"/>
          <w:szCs w:val="24"/>
          <w:lang w:val="pt-BR"/>
        </w:rPr>
      </w:pPr>
      <w:r w:rsidRPr="00DA2722">
        <w:rPr>
          <w:sz w:val="24"/>
          <w:szCs w:val="24"/>
          <w:lang w:val="pt-BR"/>
        </w:rPr>
        <w:t>E, por estarem de pleno acordo, assinam a presente Convenção Coletiva em quatro vias de igual teor, para que possa produzir seus jurídicos e legais efeitos.</w:t>
      </w:r>
    </w:p>
    <w:p w:rsidR="00B67D67" w:rsidRPr="00DA2722" w:rsidRDefault="00B67D67">
      <w:pPr>
        <w:pStyle w:val="Corpodetexto"/>
        <w:ind w:left="116"/>
        <w:rPr>
          <w:sz w:val="24"/>
          <w:szCs w:val="24"/>
          <w:lang w:val="pt-BR"/>
        </w:rPr>
      </w:pPr>
    </w:p>
    <w:p w:rsidR="00637FC5" w:rsidRPr="00DA2722" w:rsidRDefault="00FE4F4C" w:rsidP="008C361E">
      <w:pPr>
        <w:pStyle w:val="Corpodetexto"/>
        <w:rPr>
          <w:sz w:val="24"/>
          <w:szCs w:val="24"/>
          <w:lang w:val="pt-BR"/>
        </w:rPr>
      </w:pPr>
      <w:r w:rsidRPr="00DA2722">
        <w:rPr>
          <w:sz w:val="24"/>
          <w:szCs w:val="24"/>
          <w:lang w:val="pt-BR"/>
        </w:rPr>
        <w:t xml:space="preserve">Lauro de Freitas, </w:t>
      </w:r>
      <w:r w:rsidR="00586697">
        <w:rPr>
          <w:sz w:val="24"/>
          <w:szCs w:val="24"/>
          <w:lang w:val="pt-BR"/>
        </w:rPr>
        <w:t>1</w:t>
      </w:r>
      <w:r w:rsidR="00B118F2">
        <w:rPr>
          <w:sz w:val="24"/>
          <w:szCs w:val="24"/>
          <w:lang w:val="pt-BR"/>
        </w:rPr>
        <w:t>5</w:t>
      </w:r>
      <w:r w:rsidR="0014057B" w:rsidRPr="00DA2722">
        <w:rPr>
          <w:sz w:val="24"/>
          <w:szCs w:val="24"/>
          <w:lang w:val="pt-BR"/>
        </w:rPr>
        <w:t xml:space="preserve"> de </w:t>
      </w:r>
      <w:r w:rsidR="00DA2722">
        <w:rPr>
          <w:sz w:val="24"/>
          <w:szCs w:val="24"/>
          <w:lang w:val="pt-BR"/>
        </w:rPr>
        <w:t>junho</w:t>
      </w:r>
      <w:r w:rsidR="0014057B" w:rsidRPr="00DA2722">
        <w:rPr>
          <w:sz w:val="24"/>
          <w:szCs w:val="24"/>
          <w:lang w:val="pt-BR"/>
        </w:rPr>
        <w:t>de</w:t>
      </w:r>
      <w:r w:rsidR="00EF77FB" w:rsidRPr="00DA2722">
        <w:rPr>
          <w:sz w:val="24"/>
          <w:szCs w:val="24"/>
          <w:lang w:val="pt-BR"/>
        </w:rPr>
        <w:t>202</w:t>
      </w:r>
      <w:r w:rsidR="00367454" w:rsidRPr="00DA2722">
        <w:rPr>
          <w:sz w:val="24"/>
          <w:szCs w:val="24"/>
          <w:lang w:val="pt-BR"/>
        </w:rPr>
        <w:t>1</w:t>
      </w:r>
      <w:r w:rsidR="0014057B" w:rsidRPr="00DA2722">
        <w:rPr>
          <w:sz w:val="24"/>
          <w:szCs w:val="24"/>
          <w:lang w:val="pt-BR"/>
        </w:rPr>
        <w:t>.</w:t>
      </w:r>
    </w:p>
    <w:p w:rsidR="0006574C" w:rsidRPr="00DA2722" w:rsidRDefault="0006574C" w:rsidP="00FE4F4C">
      <w:pPr>
        <w:pStyle w:val="Corpodetexto"/>
        <w:rPr>
          <w:sz w:val="24"/>
          <w:szCs w:val="24"/>
          <w:lang w:val="pt-BR"/>
        </w:rPr>
      </w:pPr>
    </w:p>
    <w:p w:rsidR="00FE4F4C" w:rsidRDefault="00FE4F4C" w:rsidP="00FE4F4C">
      <w:pPr>
        <w:pStyle w:val="Corpodetexto"/>
        <w:rPr>
          <w:b/>
          <w:sz w:val="24"/>
          <w:szCs w:val="24"/>
          <w:lang w:val="pt-BR"/>
        </w:rPr>
      </w:pPr>
    </w:p>
    <w:p w:rsidR="00B118F2" w:rsidRDefault="00B118F2" w:rsidP="00FE4F4C">
      <w:pPr>
        <w:pStyle w:val="Corpodetexto"/>
        <w:rPr>
          <w:b/>
          <w:sz w:val="24"/>
          <w:szCs w:val="24"/>
          <w:lang w:val="pt-BR"/>
        </w:rPr>
      </w:pPr>
    </w:p>
    <w:p w:rsidR="00DA2722" w:rsidRPr="00DA2722" w:rsidRDefault="00DA2722" w:rsidP="00FE4F4C">
      <w:pPr>
        <w:pStyle w:val="Corpodetexto"/>
        <w:rPr>
          <w:b/>
          <w:sz w:val="24"/>
          <w:szCs w:val="24"/>
          <w:lang w:val="pt-BR"/>
        </w:rPr>
      </w:pPr>
    </w:p>
    <w:p w:rsidR="008C361E" w:rsidRPr="00DA2722" w:rsidRDefault="008C361E" w:rsidP="007B7615">
      <w:pPr>
        <w:pStyle w:val="Corpodetexto"/>
        <w:spacing w:before="3"/>
        <w:ind w:right="112"/>
        <w:rPr>
          <w:b/>
          <w:sz w:val="24"/>
          <w:szCs w:val="24"/>
          <w:lang w:val="pt-BR"/>
        </w:rPr>
      </w:pPr>
      <w:r w:rsidRPr="00DA2722">
        <w:rPr>
          <w:b/>
          <w:sz w:val="24"/>
          <w:szCs w:val="24"/>
          <w:lang w:val="pt-BR"/>
        </w:rPr>
        <w:t xml:space="preserve">Teobaldo Luís da Costa </w:t>
      </w:r>
    </w:p>
    <w:p w:rsidR="00637FC5" w:rsidRPr="00DA2722" w:rsidRDefault="00257DD5" w:rsidP="007B7615">
      <w:pPr>
        <w:pStyle w:val="Corpodetexto"/>
        <w:spacing w:before="3"/>
        <w:ind w:right="112"/>
        <w:rPr>
          <w:b/>
          <w:sz w:val="24"/>
          <w:szCs w:val="24"/>
          <w:lang w:val="pt-BR"/>
        </w:rPr>
      </w:pPr>
      <w:r w:rsidRPr="00DA2722">
        <w:rPr>
          <w:b/>
          <w:sz w:val="24"/>
          <w:szCs w:val="24"/>
          <w:lang w:val="pt-BR"/>
        </w:rPr>
        <w:t xml:space="preserve">PRESIDENTE - </w:t>
      </w:r>
      <w:r w:rsidR="0014057B" w:rsidRPr="00DA2722">
        <w:rPr>
          <w:b/>
          <w:sz w:val="24"/>
          <w:szCs w:val="24"/>
          <w:lang w:val="pt-BR"/>
        </w:rPr>
        <w:t>SINDSUPER - SINDICATO DOS SUPERMERCADOS E ATACADOS DE AUTO-SERVIÇO DO ESTADO DABAHIA</w:t>
      </w:r>
    </w:p>
    <w:p w:rsidR="00637FC5" w:rsidRDefault="00637FC5">
      <w:pPr>
        <w:pStyle w:val="Corpodetexto"/>
        <w:jc w:val="left"/>
        <w:rPr>
          <w:b/>
          <w:sz w:val="24"/>
          <w:szCs w:val="24"/>
          <w:lang w:val="pt-BR"/>
        </w:rPr>
      </w:pPr>
    </w:p>
    <w:p w:rsidR="00DA2722" w:rsidRPr="00DA2722" w:rsidRDefault="00DA2722">
      <w:pPr>
        <w:pStyle w:val="Corpodetexto"/>
        <w:jc w:val="left"/>
        <w:rPr>
          <w:b/>
          <w:sz w:val="24"/>
          <w:szCs w:val="24"/>
          <w:lang w:val="pt-BR"/>
        </w:rPr>
      </w:pPr>
    </w:p>
    <w:p w:rsidR="007B7615" w:rsidRDefault="007B7615" w:rsidP="007B7615">
      <w:pPr>
        <w:spacing w:line="240" w:lineRule="atLeast"/>
        <w:rPr>
          <w:b/>
          <w:sz w:val="24"/>
          <w:szCs w:val="24"/>
          <w:lang w:val="pt-BR"/>
        </w:rPr>
      </w:pPr>
    </w:p>
    <w:p w:rsidR="00B118F2" w:rsidRDefault="00B118F2" w:rsidP="00B118F2">
      <w:pPr>
        <w:spacing w:line="240" w:lineRule="atLeast"/>
        <w:jc w:val="both"/>
        <w:rPr>
          <w:b/>
          <w:sz w:val="24"/>
          <w:szCs w:val="24"/>
          <w:lang w:val="pt-BR"/>
        </w:rPr>
      </w:pPr>
    </w:p>
    <w:p w:rsidR="00B118F2" w:rsidRPr="00DA2722" w:rsidRDefault="00B118F2" w:rsidP="007B7615">
      <w:pPr>
        <w:spacing w:line="240" w:lineRule="atLeast"/>
        <w:rPr>
          <w:b/>
          <w:sz w:val="24"/>
          <w:szCs w:val="24"/>
          <w:lang w:val="pt-BR"/>
        </w:rPr>
      </w:pPr>
    </w:p>
    <w:p w:rsidR="007B7615" w:rsidRPr="00DA2722" w:rsidRDefault="007B7615" w:rsidP="007B7615">
      <w:pPr>
        <w:spacing w:line="240" w:lineRule="atLeast"/>
        <w:rPr>
          <w:b/>
          <w:sz w:val="24"/>
          <w:szCs w:val="24"/>
          <w:lang w:val="pt-BR"/>
        </w:rPr>
      </w:pPr>
      <w:r w:rsidRPr="00DA2722">
        <w:rPr>
          <w:b/>
          <w:sz w:val="24"/>
          <w:szCs w:val="24"/>
          <w:lang w:val="pt-BR"/>
        </w:rPr>
        <w:t>Dr. Igor Oliveira Roseno</w:t>
      </w:r>
      <w:r w:rsidR="00B118F2">
        <w:rPr>
          <w:b/>
          <w:sz w:val="24"/>
          <w:szCs w:val="24"/>
          <w:lang w:val="pt-BR"/>
        </w:rPr>
        <w:t xml:space="preserve"> da Silva</w:t>
      </w:r>
    </w:p>
    <w:p w:rsidR="007B7615" w:rsidRPr="00DA2722" w:rsidRDefault="007B7615" w:rsidP="007B7615">
      <w:pPr>
        <w:spacing w:line="240" w:lineRule="atLeast"/>
        <w:rPr>
          <w:b/>
          <w:sz w:val="24"/>
          <w:szCs w:val="24"/>
          <w:lang w:val="pt-BR"/>
        </w:rPr>
      </w:pPr>
      <w:r w:rsidRPr="00DA2722">
        <w:rPr>
          <w:b/>
          <w:sz w:val="24"/>
          <w:szCs w:val="24"/>
          <w:lang w:val="pt-BR"/>
        </w:rPr>
        <w:t>Advogado SINDSUPER</w:t>
      </w:r>
      <w:r w:rsidR="00B118F2">
        <w:rPr>
          <w:b/>
          <w:sz w:val="24"/>
          <w:szCs w:val="24"/>
          <w:lang w:val="pt-BR"/>
        </w:rPr>
        <w:t xml:space="preserve"> - </w:t>
      </w:r>
      <w:r w:rsidR="00B118F2" w:rsidRPr="00DA2722">
        <w:rPr>
          <w:b/>
          <w:sz w:val="24"/>
          <w:szCs w:val="24"/>
          <w:lang w:val="pt-BR"/>
        </w:rPr>
        <w:t>SINDICATO DOS SUPERMERCADOS E ATACADOS DE AUTO-SERVIÇO DO ESTADO DABAHIA</w:t>
      </w:r>
    </w:p>
    <w:p w:rsidR="00637FC5" w:rsidRPr="00DA2722" w:rsidRDefault="00637FC5">
      <w:pPr>
        <w:pStyle w:val="Corpodetexto"/>
        <w:jc w:val="left"/>
        <w:rPr>
          <w:b/>
          <w:sz w:val="24"/>
          <w:szCs w:val="24"/>
          <w:lang w:val="pt-BR"/>
        </w:rPr>
      </w:pPr>
    </w:p>
    <w:p w:rsidR="007B7615" w:rsidRDefault="007B7615" w:rsidP="00FE4F4C">
      <w:pPr>
        <w:pStyle w:val="Corpodetexto"/>
        <w:ind w:left="116"/>
        <w:rPr>
          <w:b/>
          <w:sz w:val="24"/>
          <w:szCs w:val="24"/>
          <w:lang w:val="pt-BR"/>
        </w:rPr>
      </w:pPr>
    </w:p>
    <w:p w:rsidR="00B118F2" w:rsidRDefault="00B118F2" w:rsidP="00FE4F4C">
      <w:pPr>
        <w:pStyle w:val="Corpodetexto"/>
        <w:ind w:left="116"/>
        <w:rPr>
          <w:b/>
          <w:sz w:val="24"/>
          <w:szCs w:val="24"/>
          <w:lang w:val="pt-BR"/>
        </w:rPr>
      </w:pPr>
    </w:p>
    <w:p w:rsidR="00B118F2" w:rsidRDefault="00B118F2" w:rsidP="00FE4F4C">
      <w:pPr>
        <w:pStyle w:val="Corpodetexto"/>
        <w:ind w:left="116"/>
        <w:rPr>
          <w:b/>
          <w:sz w:val="24"/>
          <w:szCs w:val="24"/>
          <w:lang w:val="pt-BR"/>
        </w:rPr>
      </w:pPr>
    </w:p>
    <w:p w:rsidR="00DA2722" w:rsidRPr="00DA2722" w:rsidRDefault="00DA2722" w:rsidP="00FE4F4C">
      <w:pPr>
        <w:pStyle w:val="Corpodetexto"/>
        <w:ind w:left="116"/>
        <w:rPr>
          <w:b/>
          <w:sz w:val="24"/>
          <w:szCs w:val="24"/>
          <w:lang w:val="pt-BR"/>
        </w:rPr>
      </w:pPr>
    </w:p>
    <w:p w:rsidR="00637FC5" w:rsidRPr="00DA2722" w:rsidRDefault="00FE4F4C" w:rsidP="007B7615">
      <w:pPr>
        <w:pStyle w:val="Corpodetexto"/>
        <w:rPr>
          <w:b/>
          <w:sz w:val="24"/>
          <w:szCs w:val="24"/>
          <w:lang w:val="pt-BR"/>
        </w:rPr>
      </w:pPr>
      <w:r w:rsidRPr="00DA2722">
        <w:rPr>
          <w:b/>
          <w:sz w:val="24"/>
          <w:szCs w:val="24"/>
          <w:lang w:val="pt-BR"/>
        </w:rPr>
        <w:t>José Carlos Silva Costa</w:t>
      </w:r>
    </w:p>
    <w:p w:rsidR="00637FC5" w:rsidRPr="00DA2722" w:rsidRDefault="00257DD5" w:rsidP="007B7615">
      <w:pPr>
        <w:pStyle w:val="Corpodetexto"/>
        <w:spacing w:before="44"/>
        <w:ind w:right="2"/>
        <w:jc w:val="left"/>
        <w:rPr>
          <w:b/>
          <w:sz w:val="24"/>
          <w:szCs w:val="24"/>
          <w:lang w:val="pt-BR"/>
        </w:rPr>
      </w:pPr>
      <w:r w:rsidRPr="00DA2722">
        <w:rPr>
          <w:b/>
          <w:sz w:val="24"/>
          <w:szCs w:val="24"/>
          <w:lang w:val="pt-BR"/>
        </w:rPr>
        <w:t xml:space="preserve">PRESIDENTE - </w:t>
      </w:r>
      <w:r w:rsidR="0006574C" w:rsidRPr="00DA2722">
        <w:rPr>
          <w:b/>
          <w:sz w:val="24"/>
          <w:szCs w:val="24"/>
          <w:lang w:val="pt-BR"/>
        </w:rPr>
        <w:t xml:space="preserve">SINDECOLF - SINDICATO DOS EMPREGADOS NO COMÉRCIO DA CIDADE DE LAURO DE FREITAS </w:t>
      </w:r>
    </w:p>
    <w:p w:rsidR="008010EC" w:rsidRDefault="008010EC" w:rsidP="007B7615">
      <w:pPr>
        <w:pStyle w:val="Corpodetexto"/>
        <w:spacing w:before="44"/>
        <w:ind w:right="2"/>
        <w:jc w:val="left"/>
        <w:rPr>
          <w:b/>
          <w:sz w:val="24"/>
          <w:szCs w:val="24"/>
          <w:lang w:val="pt-BR"/>
        </w:rPr>
      </w:pPr>
    </w:p>
    <w:p w:rsidR="00B118F2" w:rsidRPr="00DA2722" w:rsidRDefault="00B118F2" w:rsidP="007B7615">
      <w:pPr>
        <w:pStyle w:val="Corpodetexto"/>
        <w:spacing w:before="44"/>
        <w:ind w:right="2"/>
        <w:jc w:val="left"/>
        <w:rPr>
          <w:b/>
          <w:sz w:val="24"/>
          <w:szCs w:val="24"/>
          <w:lang w:val="pt-BR"/>
        </w:rPr>
      </w:pPr>
    </w:p>
    <w:p w:rsidR="0075097E" w:rsidRDefault="0075097E" w:rsidP="007B7615">
      <w:pPr>
        <w:pStyle w:val="Corpodetexto"/>
        <w:spacing w:before="44"/>
        <w:ind w:right="2"/>
        <w:jc w:val="left"/>
        <w:rPr>
          <w:b/>
          <w:sz w:val="24"/>
          <w:szCs w:val="24"/>
          <w:lang w:val="pt-BR"/>
        </w:rPr>
      </w:pPr>
    </w:p>
    <w:p w:rsidR="00DA2722" w:rsidRPr="00DA2722" w:rsidRDefault="00DA2722" w:rsidP="007B7615">
      <w:pPr>
        <w:pStyle w:val="Corpodetexto"/>
        <w:spacing w:before="44"/>
        <w:ind w:right="2"/>
        <w:jc w:val="left"/>
        <w:rPr>
          <w:b/>
          <w:sz w:val="24"/>
          <w:szCs w:val="24"/>
          <w:lang w:val="pt-BR"/>
        </w:rPr>
      </w:pPr>
    </w:p>
    <w:p w:rsidR="008010EC" w:rsidRPr="00DA2722" w:rsidRDefault="008010EC" w:rsidP="007B7615">
      <w:pPr>
        <w:pStyle w:val="Corpodetexto"/>
        <w:spacing w:before="44"/>
        <w:ind w:right="2"/>
        <w:jc w:val="left"/>
        <w:rPr>
          <w:b/>
          <w:sz w:val="24"/>
          <w:szCs w:val="24"/>
          <w:lang w:val="pt-BR"/>
        </w:rPr>
      </w:pPr>
      <w:r w:rsidRPr="00DA2722">
        <w:rPr>
          <w:b/>
          <w:sz w:val="24"/>
          <w:szCs w:val="24"/>
          <w:lang w:val="pt-BR"/>
        </w:rPr>
        <w:t xml:space="preserve">Dr. Sergio </w:t>
      </w:r>
      <w:r w:rsidR="00B67D67" w:rsidRPr="00DA2722">
        <w:rPr>
          <w:b/>
          <w:sz w:val="24"/>
          <w:szCs w:val="24"/>
          <w:lang w:val="pt-BR"/>
        </w:rPr>
        <w:t>Souza</w:t>
      </w:r>
    </w:p>
    <w:p w:rsidR="008010EC" w:rsidRPr="00DA2722" w:rsidRDefault="008010EC" w:rsidP="007B7615">
      <w:pPr>
        <w:pStyle w:val="Corpodetexto"/>
        <w:spacing w:before="44"/>
        <w:ind w:right="2"/>
        <w:jc w:val="left"/>
        <w:rPr>
          <w:b/>
          <w:sz w:val="24"/>
          <w:szCs w:val="24"/>
          <w:lang w:val="pt-BR"/>
        </w:rPr>
      </w:pPr>
      <w:r w:rsidRPr="00DA2722">
        <w:rPr>
          <w:b/>
          <w:sz w:val="24"/>
          <w:szCs w:val="24"/>
          <w:lang w:val="pt-BR"/>
        </w:rPr>
        <w:t>Advogado SINDECOLF</w:t>
      </w:r>
      <w:r w:rsidR="00B118F2">
        <w:rPr>
          <w:b/>
          <w:sz w:val="24"/>
          <w:szCs w:val="24"/>
          <w:lang w:val="pt-BR"/>
        </w:rPr>
        <w:t xml:space="preserve"> - </w:t>
      </w:r>
      <w:r w:rsidR="00B118F2" w:rsidRPr="00DA2722">
        <w:rPr>
          <w:b/>
          <w:sz w:val="24"/>
          <w:szCs w:val="24"/>
          <w:lang w:val="pt-BR"/>
        </w:rPr>
        <w:t>SINDICATO DOS EMPREGADOS NO COMÉRCIO DA CIDADE DE LAURO DE FREITAS</w:t>
      </w:r>
    </w:p>
    <w:sectPr w:rsidR="008010EC" w:rsidRPr="00DA2722" w:rsidSect="00FF7F63">
      <w:footerReference w:type="default" r:id="rId8"/>
      <w:pgSz w:w="11900" w:h="16840"/>
      <w:pgMar w:top="993" w:right="1160" w:bottom="1600" w:left="1540" w:header="0" w:footer="13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CC" w:rsidRDefault="00B14CCC">
      <w:r>
        <w:separator/>
      </w:r>
    </w:p>
  </w:endnote>
  <w:endnote w:type="continuationSeparator" w:id="1">
    <w:p w:rsidR="00B14CCC" w:rsidRDefault="00B14CC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97" w:rsidRDefault="00911C40">
    <w:pPr>
      <w:pStyle w:val="Corpodetexto"/>
      <w:spacing w:line="14" w:lineRule="auto"/>
      <w:jc w:val="left"/>
      <w:rPr>
        <w:sz w:val="19"/>
      </w:rPr>
    </w:pPr>
    <w:r w:rsidRPr="00911C40">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519.4pt;margin-top:760.4pt;width:13.8pt;height:11.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brqgIAAKg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" filled="f" stroked="f">
          <v:textbox inset="0,0,0,0">
            <w:txbxContent>
              <w:p w:rsidR="001C2F97" w:rsidRDefault="00911C40">
                <w:pPr>
                  <w:spacing w:line="217" w:lineRule="exact"/>
                  <w:ind w:left="40"/>
                  <w:rPr>
                    <w:rFonts w:ascii="Times New Roman"/>
                    <w:sz w:val="19"/>
                  </w:rPr>
                </w:pPr>
                <w:r>
                  <w:fldChar w:fldCharType="begin"/>
                </w:r>
                <w:r w:rsidR="001C2F97">
                  <w:rPr>
                    <w:rFonts w:ascii="Times New Roman"/>
                    <w:sz w:val="19"/>
                  </w:rPr>
                  <w:instrText xml:space="preserve"> PAGE </w:instrText>
                </w:r>
                <w:r>
                  <w:fldChar w:fldCharType="separate"/>
                </w:r>
                <w:r w:rsidR="001D1CD1">
                  <w:rPr>
                    <w:rFonts w:ascii="Times New Roman"/>
                    <w:noProof/>
                    <w:sz w:val="19"/>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CC" w:rsidRDefault="00B14CCC">
      <w:r>
        <w:separator/>
      </w:r>
    </w:p>
  </w:footnote>
  <w:footnote w:type="continuationSeparator" w:id="1">
    <w:p w:rsidR="00B14CCC" w:rsidRDefault="00B14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D62"/>
    <w:multiLevelType w:val="hybridMultilevel"/>
    <w:tmpl w:val="213A1392"/>
    <w:lvl w:ilvl="0" w:tplc="0D085E8E">
      <w:start w:val="1"/>
      <w:numFmt w:val="lowerLetter"/>
      <w:lvlText w:val="%1)"/>
      <w:lvlJc w:val="left"/>
      <w:pPr>
        <w:ind w:left="116" w:hanging="690"/>
      </w:pPr>
      <w:rPr>
        <w:rFonts w:ascii="Bookman Old Style" w:eastAsia="Bookman Old Style" w:hAnsi="Bookman Old Style" w:cs="Bookman Old Style" w:hint="default"/>
        <w:spacing w:val="0"/>
        <w:w w:val="101"/>
        <w:sz w:val="23"/>
        <w:szCs w:val="23"/>
      </w:rPr>
    </w:lvl>
    <w:lvl w:ilvl="1" w:tplc="DD8031D4">
      <w:numFmt w:val="bullet"/>
      <w:lvlText w:val="•"/>
      <w:lvlJc w:val="left"/>
      <w:pPr>
        <w:ind w:left="1028" w:hanging="690"/>
      </w:pPr>
      <w:rPr>
        <w:rFonts w:hint="default"/>
      </w:rPr>
    </w:lvl>
    <w:lvl w:ilvl="2" w:tplc="DD0EFB9C">
      <w:numFmt w:val="bullet"/>
      <w:lvlText w:val="•"/>
      <w:lvlJc w:val="left"/>
      <w:pPr>
        <w:ind w:left="1936" w:hanging="690"/>
      </w:pPr>
      <w:rPr>
        <w:rFonts w:hint="default"/>
      </w:rPr>
    </w:lvl>
    <w:lvl w:ilvl="3" w:tplc="35B0F9DA">
      <w:numFmt w:val="bullet"/>
      <w:lvlText w:val="•"/>
      <w:lvlJc w:val="left"/>
      <w:pPr>
        <w:ind w:left="2844" w:hanging="690"/>
      </w:pPr>
      <w:rPr>
        <w:rFonts w:hint="default"/>
      </w:rPr>
    </w:lvl>
    <w:lvl w:ilvl="4" w:tplc="C54ECA52">
      <w:numFmt w:val="bullet"/>
      <w:lvlText w:val="•"/>
      <w:lvlJc w:val="left"/>
      <w:pPr>
        <w:ind w:left="3752" w:hanging="690"/>
      </w:pPr>
      <w:rPr>
        <w:rFonts w:hint="default"/>
      </w:rPr>
    </w:lvl>
    <w:lvl w:ilvl="5" w:tplc="64C0B63E">
      <w:numFmt w:val="bullet"/>
      <w:lvlText w:val="•"/>
      <w:lvlJc w:val="left"/>
      <w:pPr>
        <w:ind w:left="4660" w:hanging="690"/>
      </w:pPr>
      <w:rPr>
        <w:rFonts w:hint="default"/>
      </w:rPr>
    </w:lvl>
    <w:lvl w:ilvl="6" w:tplc="FF82A404">
      <w:numFmt w:val="bullet"/>
      <w:lvlText w:val="•"/>
      <w:lvlJc w:val="left"/>
      <w:pPr>
        <w:ind w:left="5568" w:hanging="690"/>
      </w:pPr>
      <w:rPr>
        <w:rFonts w:hint="default"/>
      </w:rPr>
    </w:lvl>
    <w:lvl w:ilvl="7" w:tplc="A6DA8B20">
      <w:numFmt w:val="bullet"/>
      <w:lvlText w:val="•"/>
      <w:lvlJc w:val="left"/>
      <w:pPr>
        <w:ind w:left="6476" w:hanging="690"/>
      </w:pPr>
      <w:rPr>
        <w:rFonts w:hint="default"/>
      </w:rPr>
    </w:lvl>
    <w:lvl w:ilvl="8" w:tplc="ACB676C0">
      <w:numFmt w:val="bullet"/>
      <w:lvlText w:val="•"/>
      <w:lvlJc w:val="left"/>
      <w:pPr>
        <w:ind w:left="7384" w:hanging="690"/>
      </w:pPr>
      <w:rPr>
        <w:rFonts w:hint="default"/>
      </w:rPr>
    </w:lvl>
  </w:abstractNum>
  <w:abstractNum w:abstractNumId="1">
    <w:nsid w:val="0AA62D41"/>
    <w:multiLevelType w:val="hybridMultilevel"/>
    <w:tmpl w:val="84F2AB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F02963"/>
    <w:multiLevelType w:val="hybridMultilevel"/>
    <w:tmpl w:val="03866DFA"/>
    <w:lvl w:ilvl="0" w:tplc="8C425FB4">
      <w:start w:val="1"/>
      <w:numFmt w:val="lowerLetter"/>
      <w:lvlText w:val="%1)"/>
      <w:lvlJc w:val="left"/>
      <w:pPr>
        <w:ind w:left="116" w:hanging="690"/>
      </w:pPr>
      <w:rPr>
        <w:rFonts w:ascii="Bookman Old Style" w:eastAsia="Bookman Old Style" w:hAnsi="Bookman Old Style" w:cs="Bookman Old Style" w:hint="default"/>
        <w:spacing w:val="0"/>
        <w:w w:val="101"/>
        <w:sz w:val="23"/>
        <w:szCs w:val="23"/>
      </w:rPr>
    </w:lvl>
    <w:lvl w:ilvl="1" w:tplc="FAA8AAB6">
      <w:numFmt w:val="bullet"/>
      <w:lvlText w:val="•"/>
      <w:lvlJc w:val="left"/>
      <w:pPr>
        <w:ind w:left="1028" w:hanging="690"/>
      </w:pPr>
      <w:rPr>
        <w:rFonts w:hint="default"/>
      </w:rPr>
    </w:lvl>
    <w:lvl w:ilvl="2" w:tplc="B6F8EAEA">
      <w:numFmt w:val="bullet"/>
      <w:lvlText w:val="•"/>
      <w:lvlJc w:val="left"/>
      <w:pPr>
        <w:ind w:left="1936" w:hanging="690"/>
      </w:pPr>
      <w:rPr>
        <w:rFonts w:hint="default"/>
      </w:rPr>
    </w:lvl>
    <w:lvl w:ilvl="3" w:tplc="B71401EE">
      <w:numFmt w:val="bullet"/>
      <w:lvlText w:val="•"/>
      <w:lvlJc w:val="left"/>
      <w:pPr>
        <w:ind w:left="2844" w:hanging="690"/>
      </w:pPr>
      <w:rPr>
        <w:rFonts w:hint="default"/>
      </w:rPr>
    </w:lvl>
    <w:lvl w:ilvl="4" w:tplc="70D4D6B8">
      <w:numFmt w:val="bullet"/>
      <w:lvlText w:val="•"/>
      <w:lvlJc w:val="left"/>
      <w:pPr>
        <w:ind w:left="3752" w:hanging="690"/>
      </w:pPr>
      <w:rPr>
        <w:rFonts w:hint="default"/>
      </w:rPr>
    </w:lvl>
    <w:lvl w:ilvl="5" w:tplc="0F2C45F0">
      <w:numFmt w:val="bullet"/>
      <w:lvlText w:val="•"/>
      <w:lvlJc w:val="left"/>
      <w:pPr>
        <w:ind w:left="4660" w:hanging="690"/>
      </w:pPr>
      <w:rPr>
        <w:rFonts w:hint="default"/>
      </w:rPr>
    </w:lvl>
    <w:lvl w:ilvl="6" w:tplc="90A6BFEE">
      <w:numFmt w:val="bullet"/>
      <w:lvlText w:val="•"/>
      <w:lvlJc w:val="left"/>
      <w:pPr>
        <w:ind w:left="5568" w:hanging="690"/>
      </w:pPr>
      <w:rPr>
        <w:rFonts w:hint="default"/>
      </w:rPr>
    </w:lvl>
    <w:lvl w:ilvl="7" w:tplc="92AE8562">
      <w:numFmt w:val="bullet"/>
      <w:lvlText w:val="•"/>
      <w:lvlJc w:val="left"/>
      <w:pPr>
        <w:ind w:left="6476" w:hanging="690"/>
      </w:pPr>
      <w:rPr>
        <w:rFonts w:hint="default"/>
      </w:rPr>
    </w:lvl>
    <w:lvl w:ilvl="8" w:tplc="801C2638">
      <w:numFmt w:val="bullet"/>
      <w:lvlText w:val="•"/>
      <w:lvlJc w:val="left"/>
      <w:pPr>
        <w:ind w:left="7384" w:hanging="690"/>
      </w:pPr>
      <w:rPr>
        <w:rFonts w:hint="default"/>
      </w:rPr>
    </w:lvl>
  </w:abstractNum>
  <w:abstractNum w:abstractNumId="3">
    <w:nsid w:val="142D250F"/>
    <w:multiLevelType w:val="multilevel"/>
    <w:tmpl w:val="DA58184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7F0415"/>
    <w:multiLevelType w:val="hybridMultilevel"/>
    <w:tmpl w:val="6FE89C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34746E"/>
    <w:multiLevelType w:val="hybridMultilevel"/>
    <w:tmpl w:val="E09C4678"/>
    <w:lvl w:ilvl="0" w:tplc="E7E007B8">
      <w:start w:val="1"/>
      <w:numFmt w:val="lowerLetter"/>
      <w:lvlText w:val="%1)"/>
      <w:lvlJc w:val="left"/>
      <w:pPr>
        <w:ind w:left="116" w:hanging="318"/>
      </w:pPr>
      <w:rPr>
        <w:rFonts w:ascii="Bookman Old Style" w:eastAsia="Bookman Old Style" w:hAnsi="Bookman Old Style" w:cs="Bookman Old Style" w:hint="default"/>
        <w:spacing w:val="0"/>
        <w:w w:val="101"/>
        <w:sz w:val="23"/>
        <w:szCs w:val="23"/>
      </w:rPr>
    </w:lvl>
    <w:lvl w:ilvl="1" w:tplc="8B862236">
      <w:numFmt w:val="bullet"/>
      <w:lvlText w:val="•"/>
      <w:lvlJc w:val="left"/>
      <w:pPr>
        <w:ind w:left="1028" w:hanging="318"/>
      </w:pPr>
      <w:rPr>
        <w:rFonts w:hint="default"/>
      </w:rPr>
    </w:lvl>
    <w:lvl w:ilvl="2" w:tplc="B2AE2908">
      <w:numFmt w:val="bullet"/>
      <w:lvlText w:val="•"/>
      <w:lvlJc w:val="left"/>
      <w:pPr>
        <w:ind w:left="1936" w:hanging="318"/>
      </w:pPr>
      <w:rPr>
        <w:rFonts w:hint="default"/>
      </w:rPr>
    </w:lvl>
    <w:lvl w:ilvl="3" w:tplc="8DE87518">
      <w:numFmt w:val="bullet"/>
      <w:lvlText w:val="•"/>
      <w:lvlJc w:val="left"/>
      <w:pPr>
        <w:ind w:left="2844" w:hanging="318"/>
      </w:pPr>
      <w:rPr>
        <w:rFonts w:hint="default"/>
      </w:rPr>
    </w:lvl>
    <w:lvl w:ilvl="4" w:tplc="9A262442">
      <w:numFmt w:val="bullet"/>
      <w:lvlText w:val="•"/>
      <w:lvlJc w:val="left"/>
      <w:pPr>
        <w:ind w:left="3752" w:hanging="318"/>
      </w:pPr>
      <w:rPr>
        <w:rFonts w:hint="default"/>
      </w:rPr>
    </w:lvl>
    <w:lvl w:ilvl="5" w:tplc="46B04812">
      <w:numFmt w:val="bullet"/>
      <w:lvlText w:val="•"/>
      <w:lvlJc w:val="left"/>
      <w:pPr>
        <w:ind w:left="4660" w:hanging="318"/>
      </w:pPr>
      <w:rPr>
        <w:rFonts w:hint="default"/>
      </w:rPr>
    </w:lvl>
    <w:lvl w:ilvl="6" w:tplc="32F2DD76">
      <w:numFmt w:val="bullet"/>
      <w:lvlText w:val="•"/>
      <w:lvlJc w:val="left"/>
      <w:pPr>
        <w:ind w:left="5568" w:hanging="318"/>
      </w:pPr>
      <w:rPr>
        <w:rFonts w:hint="default"/>
      </w:rPr>
    </w:lvl>
    <w:lvl w:ilvl="7" w:tplc="9F2033DE">
      <w:numFmt w:val="bullet"/>
      <w:lvlText w:val="•"/>
      <w:lvlJc w:val="left"/>
      <w:pPr>
        <w:ind w:left="6476" w:hanging="318"/>
      </w:pPr>
      <w:rPr>
        <w:rFonts w:hint="default"/>
      </w:rPr>
    </w:lvl>
    <w:lvl w:ilvl="8" w:tplc="2BB2C790">
      <w:numFmt w:val="bullet"/>
      <w:lvlText w:val="•"/>
      <w:lvlJc w:val="left"/>
      <w:pPr>
        <w:ind w:left="7384" w:hanging="318"/>
      </w:pPr>
      <w:rPr>
        <w:rFonts w:hint="default"/>
      </w:rPr>
    </w:lvl>
  </w:abstractNum>
  <w:abstractNum w:abstractNumId="6">
    <w:nsid w:val="18B91550"/>
    <w:multiLevelType w:val="hybridMultilevel"/>
    <w:tmpl w:val="9F02AA62"/>
    <w:lvl w:ilvl="0" w:tplc="EB72267A">
      <w:start w:val="1"/>
      <w:numFmt w:val="lowerLetter"/>
      <w:lvlText w:val="%1)"/>
      <w:lvlJc w:val="left"/>
      <w:pPr>
        <w:ind w:left="466" w:hanging="351"/>
      </w:pPr>
      <w:rPr>
        <w:rFonts w:ascii="Bookman Old Style" w:eastAsia="Bookman Old Style" w:hAnsi="Bookman Old Style" w:cs="Bookman Old Style" w:hint="default"/>
        <w:spacing w:val="0"/>
        <w:w w:val="101"/>
        <w:sz w:val="23"/>
        <w:szCs w:val="23"/>
      </w:rPr>
    </w:lvl>
    <w:lvl w:ilvl="1" w:tplc="66CE41C6">
      <w:start w:val="1"/>
      <w:numFmt w:val="decimal"/>
      <w:lvlText w:val="%2)"/>
      <w:lvlJc w:val="left"/>
      <w:pPr>
        <w:ind w:left="531" w:hanging="416"/>
      </w:pPr>
      <w:rPr>
        <w:rFonts w:ascii="Bookman Old Style" w:eastAsia="Bookman Old Style" w:hAnsi="Bookman Old Style" w:cs="Bookman Old Style" w:hint="default"/>
        <w:spacing w:val="-1"/>
        <w:w w:val="101"/>
        <w:sz w:val="23"/>
        <w:szCs w:val="23"/>
      </w:rPr>
    </w:lvl>
    <w:lvl w:ilvl="2" w:tplc="A41421A8">
      <w:numFmt w:val="bullet"/>
      <w:lvlText w:val="•"/>
      <w:lvlJc w:val="left"/>
      <w:pPr>
        <w:ind w:left="1502" w:hanging="416"/>
      </w:pPr>
      <w:rPr>
        <w:rFonts w:hint="default"/>
      </w:rPr>
    </w:lvl>
    <w:lvl w:ilvl="3" w:tplc="A98A9EA6">
      <w:numFmt w:val="bullet"/>
      <w:lvlText w:val="•"/>
      <w:lvlJc w:val="left"/>
      <w:pPr>
        <w:ind w:left="2464" w:hanging="416"/>
      </w:pPr>
      <w:rPr>
        <w:rFonts w:hint="default"/>
      </w:rPr>
    </w:lvl>
    <w:lvl w:ilvl="4" w:tplc="C84ED920">
      <w:numFmt w:val="bullet"/>
      <w:lvlText w:val="•"/>
      <w:lvlJc w:val="left"/>
      <w:pPr>
        <w:ind w:left="3426" w:hanging="416"/>
      </w:pPr>
      <w:rPr>
        <w:rFonts w:hint="default"/>
      </w:rPr>
    </w:lvl>
    <w:lvl w:ilvl="5" w:tplc="413876E2">
      <w:numFmt w:val="bullet"/>
      <w:lvlText w:val="•"/>
      <w:lvlJc w:val="left"/>
      <w:pPr>
        <w:ind w:left="4388" w:hanging="416"/>
      </w:pPr>
      <w:rPr>
        <w:rFonts w:hint="default"/>
      </w:rPr>
    </w:lvl>
    <w:lvl w:ilvl="6" w:tplc="5D225A9C">
      <w:numFmt w:val="bullet"/>
      <w:lvlText w:val="•"/>
      <w:lvlJc w:val="left"/>
      <w:pPr>
        <w:ind w:left="5351" w:hanging="416"/>
      </w:pPr>
      <w:rPr>
        <w:rFonts w:hint="default"/>
      </w:rPr>
    </w:lvl>
    <w:lvl w:ilvl="7" w:tplc="848C7A4C">
      <w:numFmt w:val="bullet"/>
      <w:lvlText w:val="•"/>
      <w:lvlJc w:val="left"/>
      <w:pPr>
        <w:ind w:left="6313" w:hanging="416"/>
      </w:pPr>
      <w:rPr>
        <w:rFonts w:hint="default"/>
      </w:rPr>
    </w:lvl>
    <w:lvl w:ilvl="8" w:tplc="49EA0192">
      <w:numFmt w:val="bullet"/>
      <w:lvlText w:val="•"/>
      <w:lvlJc w:val="left"/>
      <w:pPr>
        <w:ind w:left="7275" w:hanging="416"/>
      </w:pPr>
      <w:rPr>
        <w:rFonts w:hint="default"/>
      </w:rPr>
    </w:lvl>
  </w:abstractNum>
  <w:abstractNum w:abstractNumId="7">
    <w:nsid w:val="1F4973DE"/>
    <w:multiLevelType w:val="hybridMultilevel"/>
    <w:tmpl w:val="DA86C0A8"/>
    <w:lvl w:ilvl="0" w:tplc="9C74B272">
      <w:start w:val="1"/>
      <w:numFmt w:val="lowerLetter"/>
      <w:lvlText w:val="%1)"/>
      <w:lvlJc w:val="left"/>
      <w:pPr>
        <w:ind w:left="466" w:hanging="351"/>
      </w:pPr>
      <w:rPr>
        <w:rFonts w:ascii="Bookman Old Style" w:eastAsia="Bookman Old Style" w:hAnsi="Bookman Old Style" w:cs="Bookman Old Style" w:hint="default"/>
        <w:spacing w:val="0"/>
        <w:w w:val="101"/>
        <w:sz w:val="23"/>
        <w:szCs w:val="23"/>
      </w:rPr>
    </w:lvl>
    <w:lvl w:ilvl="1" w:tplc="744870AE">
      <w:numFmt w:val="bullet"/>
      <w:lvlText w:val="•"/>
      <w:lvlJc w:val="left"/>
      <w:pPr>
        <w:ind w:left="1334" w:hanging="351"/>
      </w:pPr>
      <w:rPr>
        <w:rFonts w:hint="default"/>
      </w:rPr>
    </w:lvl>
    <w:lvl w:ilvl="2" w:tplc="510CAEFA">
      <w:numFmt w:val="bullet"/>
      <w:lvlText w:val="•"/>
      <w:lvlJc w:val="left"/>
      <w:pPr>
        <w:ind w:left="2208" w:hanging="351"/>
      </w:pPr>
      <w:rPr>
        <w:rFonts w:hint="default"/>
      </w:rPr>
    </w:lvl>
    <w:lvl w:ilvl="3" w:tplc="43520EB0">
      <w:numFmt w:val="bullet"/>
      <w:lvlText w:val="•"/>
      <w:lvlJc w:val="left"/>
      <w:pPr>
        <w:ind w:left="3082" w:hanging="351"/>
      </w:pPr>
      <w:rPr>
        <w:rFonts w:hint="default"/>
      </w:rPr>
    </w:lvl>
    <w:lvl w:ilvl="4" w:tplc="FCB2C44A">
      <w:numFmt w:val="bullet"/>
      <w:lvlText w:val="•"/>
      <w:lvlJc w:val="left"/>
      <w:pPr>
        <w:ind w:left="3956" w:hanging="351"/>
      </w:pPr>
      <w:rPr>
        <w:rFonts w:hint="default"/>
      </w:rPr>
    </w:lvl>
    <w:lvl w:ilvl="5" w:tplc="CEB6C6B6">
      <w:numFmt w:val="bullet"/>
      <w:lvlText w:val="•"/>
      <w:lvlJc w:val="left"/>
      <w:pPr>
        <w:ind w:left="4830" w:hanging="351"/>
      </w:pPr>
      <w:rPr>
        <w:rFonts w:hint="default"/>
      </w:rPr>
    </w:lvl>
    <w:lvl w:ilvl="6" w:tplc="CF16FA54">
      <w:numFmt w:val="bullet"/>
      <w:lvlText w:val="•"/>
      <w:lvlJc w:val="left"/>
      <w:pPr>
        <w:ind w:left="5704" w:hanging="351"/>
      </w:pPr>
      <w:rPr>
        <w:rFonts w:hint="default"/>
      </w:rPr>
    </w:lvl>
    <w:lvl w:ilvl="7" w:tplc="23525BE0">
      <w:numFmt w:val="bullet"/>
      <w:lvlText w:val="•"/>
      <w:lvlJc w:val="left"/>
      <w:pPr>
        <w:ind w:left="6578" w:hanging="351"/>
      </w:pPr>
      <w:rPr>
        <w:rFonts w:hint="default"/>
      </w:rPr>
    </w:lvl>
    <w:lvl w:ilvl="8" w:tplc="11E85A54">
      <w:numFmt w:val="bullet"/>
      <w:lvlText w:val="•"/>
      <w:lvlJc w:val="left"/>
      <w:pPr>
        <w:ind w:left="7452" w:hanging="351"/>
      </w:pPr>
      <w:rPr>
        <w:rFonts w:hint="default"/>
      </w:rPr>
    </w:lvl>
  </w:abstractNum>
  <w:abstractNum w:abstractNumId="8">
    <w:nsid w:val="269B3DD4"/>
    <w:multiLevelType w:val="hybridMultilevel"/>
    <w:tmpl w:val="9A427D3E"/>
    <w:lvl w:ilvl="0" w:tplc="7FAC51DA">
      <w:start w:val="1"/>
      <w:numFmt w:val="lowerLetter"/>
      <w:lvlText w:val="%1)"/>
      <w:lvlJc w:val="left"/>
      <w:pPr>
        <w:ind w:left="435" w:hanging="360"/>
      </w:pPr>
      <w:rPr>
        <w:rFonts w:hint="default"/>
        <w:b w:val="0"/>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9">
    <w:nsid w:val="32F0596A"/>
    <w:multiLevelType w:val="multilevel"/>
    <w:tmpl w:val="F336DE04"/>
    <w:lvl w:ilvl="0">
      <w:start w:val="1"/>
      <w:numFmt w:val="lowerLetter"/>
      <w:lvlText w:val="%1)"/>
      <w:lvlJc w:val="left"/>
      <w:pPr>
        <w:ind w:left="116" w:hanging="399"/>
      </w:pPr>
      <w:rPr>
        <w:rFonts w:ascii="Bookman Old Style" w:eastAsia="Bookman Old Style" w:hAnsi="Bookman Old Style" w:cs="Bookman Old Style" w:hint="default"/>
        <w:spacing w:val="0"/>
        <w:w w:val="101"/>
        <w:sz w:val="23"/>
        <w:szCs w:val="23"/>
      </w:rPr>
    </w:lvl>
    <w:lvl w:ilvl="1">
      <w:start w:val="1"/>
      <w:numFmt w:val="decimal"/>
      <w:lvlText w:val="%1.%2"/>
      <w:lvlJc w:val="left"/>
      <w:pPr>
        <w:ind w:left="116" w:hanging="469"/>
      </w:pPr>
      <w:rPr>
        <w:rFonts w:ascii="Bookman Old Style" w:eastAsia="Bookman Old Style" w:hAnsi="Bookman Old Style" w:cs="Bookman Old Style" w:hint="default"/>
        <w:spacing w:val="-1"/>
        <w:w w:val="101"/>
        <w:sz w:val="23"/>
        <w:szCs w:val="23"/>
      </w:rPr>
    </w:lvl>
    <w:lvl w:ilvl="2">
      <w:numFmt w:val="bullet"/>
      <w:lvlText w:val="•"/>
      <w:lvlJc w:val="left"/>
      <w:pPr>
        <w:ind w:left="1936" w:hanging="469"/>
      </w:pPr>
      <w:rPr>
        <w:rFonts w:hint="default"/>
      </w:rPr>
    </w:lvl>
    <w:lvl w:ilvl="3">
      <w:numFmt w:val="bullet"/>
      <w:lvlText w:val="•"/>
      <w:lvlJc w:val="left"/>
      <w:pPr>
        <w:ind w:left="2844" w:hanging="469"/>
      </w:pPr>
      <w:rPr>
        <w:rFonts w:hint="default"/>
      </w:rPr>
    </w:lvl>
    <w:lvl w:ilvl="4">
      <w:numFmt w:val="bullet"/>
      <w:lvlText w:val="•"/>
      <w:lvlJc w:val="left"/>
      <w:pPr>
        <w:ind w:left="3752" w:hanging="469"/>
      </w:pPr>
      <w:rPr>
        <w:rFonts w:hint="default"/>
      </w:rPr>
    </w:lvl>
    <w:lvl w:ilvl="5">
      <w:numFmt w:val="bullet"/>
      <w:lvlText w:val="•"/>
      <w:lvlJc w:val="left"/>
      <w:pPr>
        <w:ind w:left="4660" w:hanging="469"/>
      </w:pPr>
      <w:rPr>
        <w:rFonts w:hint="default"/>
      </w:rPr>
    </w:lvl>
    <w:lvl w:ilvl="6">
      <w:numFmt w:val="bullet"/>
      <w:lvlText w:val="•"/>
      <w:lvlJc w:val="left"/>
      <w:pPr>
        <w:ind w:left="5568" w:hanging="469"/>
      </w:pPr>
      <w:rPr>
        <w:rFonts w:hint="default"/>
      </w:rPr>
    </w:lvl>
    <w:lvl w:ilvl="7">
      <w:numFmt w:val="bullet"/>
      <w:lvlText w:val="•"/>
      <w:lvlJc w:val="left"/>
      <w:pPr>
        <w:ind w:left="6476" w:hanging="469"/>
      </w:pPr>
      <w:rPr>
        <w:rFonts w:hint="default"/>
      </w:rPr>
    </w:lvl>
    <w:lvl w:ilvl="8">
      <w:numFmt w:val="bullet"/>
      <w:lvlText w:val="•"/>
      <w:lvlJc w:val="left"/>
      <w:pPr>
        <w:ind w:left="7384" w:hanging="469"/>
      </w:pPr>
      <w:rPr>
        <w:rFonts w:hint="default"/>
      </w:rPr>
    </w:lvl>
  </w:abstractNum>
  <w:abstractNum w:abstractNumId="10">
    <w:nsid w:val="33DB1160"/>
    <w:multiLevelType w:val="multilevel"/>
    <w:tmpl w:val="2AD2FFA8"/>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30853E5"/>
    <w:multiLevelType w:val="multilevel"/>
    <w:tmpl w:val="E0A0E9B4"/>
    <w:lvl w:ilvl="0">
      <w:start w:val="1"/>
      <w:numFmt w:val="decimal"/>
      <w:lvlText w:val="%1"/>
      <w:lvlJc w:val="left"/>
      <w:pPr>
        <w:ind w:left="116" w:hanging="510"/>
      </w:pPr>
      <w:rPr>
        <w:rFonts w:hint="default"/>
      </w:rPr>
    </w:lvl>
    <w:lvl w:ilvl="1">
      <w:start w:val="2"/>
      <w:numFmt w:val="decimal"/>
      <w:lvlText w:val="%1.%2)"/>
      <w:lvlJc w:val="left"/>
      <w:pPr>
        <w:ind w:left="116" w:hanging="510"/>
      </w:pPr>
      <w:rPr>
        <w:rFonts w:hint="default"/>
        <w:spacing w:val="-1"/>
        <w:w w:val="101"/>
      </w:rPr>
    </w:lvl>
    <w:lvl w:ilvl="2">
      <w:start w:val="1"/>
      <w:numFmt w:val="lowerLetter"/>
      <w:lvlText w:val="%3)"/>
      <w:lvlJc w:val="left"/>
      <w:pPr>
        <w:ind w:left="816" w:hanging="351"/>
      </w:pPr>
      <w:rPr>
        <w:rFonts w:ascii="Bookman Old Style" w:eastAsia="Bookman Old Style" w:hAnsi="Bookman Old Style" w:cs="Bookman Old Style" w:hint="default"/>
        <w:spacing w:val="0"/>
        <w:w w:val="101"/>
        <w:sz w:val="23"/>
        <w:szCs w:val="23"/>
      </w:rPr>
    </w:lvl>
    <w:lvl w:ilvl="3">
      <w:numFmt w:val="bullet"/>
      <w:lvlText w:val="•"/>
      <w:lvlJc w:val="left"/>
      <w:pPr>
        <w:ind w:left="2682" w:hanging="351"/>
      </w:pPr>
      <w:rPr>
        <w:rFonts w:hint="default"/>
      </w:rPr>
    </w:lvl>
    <w:lvl w:ilvl="4">
      <w:numFmt w:val="bullet"/>
      <w:lvlText w:val="•"/>
      <w:lvlJc w:val="left"/>
      <w:pPr>
        <w:ind w:left="3613" w:hanging="351"/>
      </w:pPr>
      <w:rPr>
        <w:rFonts w:hint="default"/>
      </w:rPr>
    </w:lvl>
    <w:lvl w:ilvl="5">
      <w:numFmt w:val="bullet"/>
      <w:lvlText w:val="•"/>
      <w:lvlJc w:val="left"/>
      <w:pPr>
        <w:ind w:left="4544" w:hanging="351"/>
      </w:pPr>
      <w:rPr>
        <w:rFonts w:hint="default"/>
      </w:rPr>
    </w:lvl>
    <w:lvl w:ilvl="6">
      <w:numFmt w:val="bullet"/>
      <w:lvlText w:val="•"/>
      <w:lvlJc w:val="left"/>
      <w:pPr>
        <w:ind w:left="5475" w:hanging="351"/>
      </w:pPr>
      <w:rPr>
        <w:rFonts w:hint="default"/>
      </w:rPr>
    </w:lvl>
    <w:lvl w:ilvl="7">
      <w:numFmt w:val="bullet"/>
      <w:lvlText w:val="•"/>
      <w:lvlJc w:val="left"/>
      <w:pPr>
        <w:ind w:left="6406" w:hanging="351"/>
      </w:pPr>
      <w:rPr>
        <w:rFonts w:hint="default"/>
      </w:rPr>
    </w:lvl>
    <w:lvl w:ilvl="8">
      <w:numFmt w:val="bullet"/>
      <w:lvlText w:val="•"/>
      <w:lvlJc w:val="left"/>
      <w:pPr>
        <w:ind w:left="7337" w:hanging="351"/>
      </w:pPr>
      <w:rPr>
        <w:rFonts w:hint="default"/>
      </w:rPr>
    </w:lvl>
  </w:abstractNum>
  <w:abstractNum w:abstractNumId="12">
    <w:nsid w:val="433C2426"/>
    <w:multiLevelType w:val="singleLevel"/>
    <w:tmpl w:val="04160017"/>
    <w:lvl w:ilvl="0">
      <w:start w:val="1"/>
      <w:numFmt w:val="lowerLetter"/>
      <w:lvlText w:val="%1)"/>
      <w:lvlJc w:val="left"/>
      <w:pPr>
        <w:tabs>
          <w:tab w:val="num" w:pos="360"/>
        </w:tabs>
        <w:ind w:left="360" w:hanging="360"/>
      </w:pPr>
    </w:lvl>
  </w:abstractNum>
  <w:abstractNum w:abstractNumId="13">
    <w:nsid w:val="43793F18"/>
    <w:multiLevelType w:val="hybridMultilevel"/>
    <w:tmpl w:val="09DA58E8"/>
    <w:lvl w:ilvl="0" w:tplc="04160017">
      <w:start w:val="1"/>
      <w:numFmt w:val="lowerLetter"/>
      <w:lvlText w:val="%1)"/>
      <w:lvlJc w:val="left"/>
      <w:pPr>
        <w:ind w:left="360" w:hanging="360"/>
      </w:pPr>
      <w:rPr>
        <w:rFonts w:eastAsia="Times New Roman"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440E12DA"/>
    <w:multiLevelType w:val="hybridMultilevel"/>
    <w:tmpl w:val="510A3F38"/>
    <w:lvl w:ilvl="0" w:tplc="6F66F6AC">
      <w:start w:val="1"/>
      <w:numFmt w:val="decimal"/>
      <w:lvlText w:val="%1)"/>
      <w:lvlJc w:val="left"/>
      <w:pPr>
        <w:ind w:left="116" w:hanging="318"/>
      </w:pPr>
      <w:rPr>
        <w:rFonts w:ascii="Bookman Old Style" w:eastAsia="Bookman Old Style" w:hAnsi="Bookman Old Style" w:cs="Bookman Old Style" w:hint="default"/>
        <w:spacing w:val="-1"/>
        <w:w w:val="101"/>
        <w:sz w:val="23"/>
        <w:szCs w:val="23"/>
      </w:rPr>
    </w:lvl>
    <w:lvl w:ilvl="1" w:tplc="E7E007B8">
      <w:start w:val="1"/>
      <w:numFmt w:val="lowerLetter"/>
      <w:lvlText w:val="%2)"/>
      <w:lvlJc w:val="left"/>
      <w:pPr>
        <w:ind w:left="816" w:hanging="351"/>
      </w:pPr>
      <w:rPr>
        <w:rFonts w:ascii="Bookman Old Style" w:eastAsia="Bookman Old Style" w:hAnsi="Bookman Old Style" w:cs="Bookman Old Style" w:hint="default"/>
        <w:spacing w:val="0"/>
        <w:w w:val="101"/>
        <w:sz w:val="23"/>
        <w:szCs w:val="23"/>
      </w:rPr>
    </w:lvl>
    <w:lvl w:ilvl="2" w:tplc="B2CAA682">
      <w:numFmt w:val="bullet"/>
      <w:lvlText w:val="•"/>
      <w:lvlJc w:val="left"/>
      <w:pPr>
        <w:ind w:left="1751" w:hanging="351"/>
      </w:pPr>
      <w:rPr>
        <w:rFonts w:hint="default"/>
      </w:rPr>
    </w:lvl>
    <w:lvl w:ilvl="3" w:tplc="4F9099D0">
      <w:numFmt w:val="bullet"/>
      <w:lvlText w:val="•"/>
      <w:lvlJc w:val="left"/>
      <w:pPr>
        <w:ind w:left="2682" w:hanging="351"/>
      </w:pPr>
      <w:rPr>
        <w:rFonts w:hint="default"/>
      </w:rPr>
    </w:lvl>
    <w:lvl w:ilvl="4" w:tplc="69E4DE5C">
      <w:numFmt w:val="bullet"/>
      <w:lvlText w:val="•"/>
      <w:lvlJc w:val="left"/>
      <w:pPr>
        <w:ind w:left="3613" w:hanging="351"/>
      </w:pPr>
      <w:rPr>
        <w:rFonts w:hint="default"/>
      </w:rPr>
    </w:lvl>
    <w:lvl w:ilvl="5" w:tplc="FF2AB870">
      <w:numFmt w:val="bullet"/>
      <w:lvlText w:val="•"/>
      <w:lvlJc w:val="left"/>
      <w:pPr>
        <w:ind w:left="4544" w:hanging="351"/>
      </w:pPr>
      <w:rPr>
        <w:rFonts w:hint="default"/>
      </w:rPr>
    </w:lvl>
    <w:lvl w:ilvl="6" w:tplc="33C0A9B8">
      <w:numFmt w:val="bullet"/>
      <w:lvlText w:val="•"/>
      <w:lvlJc w:val="left"/>
      <w:pPr>
        <w:ind w:left="5475" w:hanging="351"/>
      </w:pPr>
      <w:rPr>
        <w:rFonts w:hint="default"/>
      </w:rPr>
    </w:lvl>
    <w:lvl w:ilvl="7" w:tplc="83E0CFDC">
      <w:numFmt w:val="bullet"/>
      <w:lvlText w:val="•"/>
      <w:lvlJc w:val="left"/>
      <w:pPr>
        <w:ind w:left="6406" w:hanging="351"/>
      </w:pPr>
      <w:rPr>
        <w:rFonts w:hint="default"/>
      </w:rPr>
    </w:lvl>
    <w:lvl w:ilvl="8" w:tplc="DAFA2200">
      <w:numFmt w:val="bullet"/>
      <w:lvlText w:val="•"/>
      <w:lvlJc w:val="left"/>
      <w:pPr>
        <w:ind w:left="7337" w:hanging="351"/>
      </w:pPr>
      <w:rPr>
        <w:rFonts w:hint="default"/>
      </w:rPr>
    </w:lvl>
  </w:abstractNum>
  <w:abstractNum w:abstractNumId="15">
    <w:nsid w:val="4C343016"/>
    <w:multiLevelType w:val="hybridMultilevel"/>
    <w:tmpl w:val="B66CC348"/>
    <w:lvl w:ilvl="0" w:tplc="F06E468C">
      <w:start w:val="1"/>
      <w:numFmt w:val="lowerLetter"/>
      <w:lvlText w:val="%1)"/>
      <w:lvlJc w:val="left"/>
      <w:pPr>
        <w:ind w:left="1176" w:hanging="360"/>
      </w:pPr>
      <w:rPr>
        <w:rFonts w:hint="default"/>
      </w:rPr>
    </w:lvl>
    <w:lvl w:ilvl="1" w:tplc="04160019">
      <w:start w:val="1"/>
      <w:numFmt w:val="lowerLetter"/>
      <w:lvlText w:val="%2."/>
      <w:lvlJc w:val="left"/>
      <w:pPr>
        <w:ind w:left="1896" w:hanging="360"/>
      </w:pPr>
    </w:lvl>
    <w:lvl w:ilvl="2" w:tplc="0416001B" w:tentative="1">
      <w:start w:val="1"/>
      <w:numFmt w:val="lowerRoman"/>
      <w:lvlText w:val="%3."/>
      <w:lvlJc w:val="right"/>
      <w:pPr>
        <w:ind w:left="2616" w:hanging="180"/>
      </w:pPr>
    </w:lvl>
    <w:lvl w:ilvl="3" w:tplc="0416000F" w:tentative="1">
      <w:start w:val="1"/>
      <w:numFmt w:val="decimal"/>
      <w:lvlText w:val="%4."/>
      <w:lvlJc w:val="left"/>
      <w:pPr>
        <w:ind w:left="3336" w:hanging="360"/>
      </w:pPr>
    </w:lvl>
    <w:lvl w:ilvl="4" w:tplc="04160019" w:tentative="1">
      <w:start w:val="1"/>
      <w:numFmt w:val="lowerLetter"/>
      <w:lvlText w:val="%5."/>
      <w:lvlJc w:val="left"/>
      <w:pPr>
        <w:ind w:left="4056" w:hanging="360"/>
      </w:pPr>
    </w:lvl>
    <w:lvl w:ilvl="5" w:tplc="0416001B" w:tentative="1">
      <w:start w:val="1"/>
      <w:numFmt w:val="lowerRoman"/>
      <w:lvlText w:val="%6."/>
      <w:lvlJc w:val="right"/>
      <w:pPr>
        <w:ind w:left="4776" w:hanging="180"/>
      </w:pPr>
    </w:lvl>
    <w:lvl w:ilvl="6" w:tplc="0416000F" w:tentative="1">
      <w:start w:val="1"/>
      <w:numFmt w:val="decimal"/>
      <w:lvlText w:val="%7."/>
      <w:lvlJc w:val="left"/>
      <w:pPr>
        <w:ind w:left="5496" w:hanging="360"/>
      </w:pPr>
    </w:lvl>
    <w:lvl w:ilvl="7" w:tplc="04160019" w:tentative="1">
      <w:start w:val="1"/>
      <w:numFmt w:val="lowerLetter"/>
      <w:lvlText w:val="%8."/>
      <w:lvlJc w:val="left"/>
      <w:pPr>
        <w:ind w:left="6216" w:hanging="360"/>
      </w:pPr>
    </w:lvl>
    <w:lvl w:ilvl="8" w:tplc="0416001B" w:tentative="1">
      <w:start w:val="1"/>
      <w:numFmt w:val="lowerRoman"/>
      <w:lvlText w:val="%9."/>
      <w:lvlJc w:val="right"/>
      <w:pPr>
        <w:ind w:left="6936" w:hanging="180"/>
      </w:pPr>
    </w:lvl>
  </w:abstractNum>
  <w:abstractNum w:abstractNumId="16">
    <w:nsid w:val="574C4716"/>
    <w:multiLevelType w:val="hybridMultilevel"/>
    <w:tmpl w:val="7C646CE4"/>
    <w:lvl w:ilvl="0" w:tplc="C7627E5E">
      <w:start w:val="28"/>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FB3B29"/>
    <w:multiLevelType w:val="hybridMultilevel"/>
    <w:tmpl w:val="B066BA52"/>
    <w:lvl w:ilvl="0" w:tplc="633E9C96">
      <w:start w:val="1"/>
      <w:numFmt w:val="lowerLetter"/>
      <w:lvlText w:val="%1)"/>
      <w:lvlJc w:val="left"/>
      <w:pPr>
        <w:ind w:left="526" w:hanging="351"/>
      </w:pPr>
      <w:rPr>
        <w:rFonts w:ascii="Bookman Old Style" w:eastAsia="Bookman Old Style" w:hAnsi="Bookman Old Style" w:cs="Bookman Old Style" w:hint="default"/>
        <w:spacing w:val="0"/>
        <w:w w:val="101"/>
        <w:sz w:val="23"/>
        <w:szCs w:val="23"/>
      </w:rPr>
    </w:lvl>
    <w:lvl w:ilvl="1" w:tplc="B24A56F8">
      <w:start w:val="1"/>
      <w:numFmt w:val="decimal"/>
      <w:lvlText w:val="%2)"/>
      <w:lvlJc w:val="left"/>
      <w:pPr>
        <w:ind w:left="584" w:hanging="408"/>
      </w:pPr>
      <w:rPr>
        <w:rFonts w:ascii="Bookman Old Style" w:eastAsia="Bookman Old Style" w:hAnsi="Bookman Old Style" w:cs="Bookman Old Style" w:hint="default"/>
        <w:spacing w:val="-1"/>
        <w:w w:val="101"/>
        <w:sz w:val="23"/>
        <w:szCs w:val="23"/>
      </w:rPr>
    </w:lvl>
    <w:lvl w:ilvl="2" w:tplc="E228C220">
      <w:numFmt w:val="bullet"/>
      <w:lvlText w:val="•"/>
      <w:lvlJc w:val="left"/>
      <w:pPr>
        <w:ind w:left="1544" w:hanging="408"/>
      </w:pPr>
      <w:rPr>
        <w:rFonts w:hint="default"/>
      </w:rPr>
    </w:lvl>
    <w:lvl w:ilvl="3" w:tplc="D848BCB4">
      <w:numFmt w:val="bullet"/>
      <w:lvlText w:val="•"/>
      <w:lvlJc w:val="left"/>
      <w:pPr>
        <w:ind w:left="2508" w:hanging="408"/>
      </w:pPr>
      <w:rPr>
        <w:rFonts w:hint="default"/>
      </w:rPr>
    </w:lvl>
    <w:lvl w:ilvl="4" w:tplc="EB3ABB7E">
      <w:numFmt w:val="bullet"/>
      <w:lvlText w:val="•"/>
      <w:lvlJc w:val="left"/>
      <w:pPr>
        <w:ind w:left="3473" w:hanging="408"/>
      </w:pPr>
      <w:rPr>
        <w:rFonts w:hint="default"/>
      </w:rPr>
    </w:lvl>
    <w:lvl w:ilvl="5" w:tplc="43601E68">
      <w:numFmt w:val="bullet"/>
      <w:lvlText w:val="•"/>
      <w:lvlJc w:val="left"/>
      <w:pPr>
        <w:ind w:left="4437" w:hanging="408"/>
      </w:pPr>
      <w:rPr>
        <w:rFonts w:hint="default"/>
      </w:rPr>
    </w:lvl>
    <w:lvl w:ilvl="6" w:tplc="C20A7F12">
      <w:numFmt w:val="bullet"/>
      <w:lvlText w:val="•"/>
      <w:lvlJc w:val="left"/>
      <w:pPr>
        <w:ind w:left="5402" w:hanging="408"/>
      </w:pPr>
      <w:rPr>
        <w:rFonts w:hint="default"/>
      </w:rPr>
    </w:lvl>
    <w:lvl w:ilvl="7" w:tplc="560A205E">
      <w:numFmt w:val="bullet"/>
      <w:lvlText w:val="•"/>
      <w:lvlJc w:val="left"/>
      <w:pPr>
        <w:ind w:left="6366" w:hanging="408"/>
      </w:pPr>
      <w:rPr>
        <w:rFonts w:hint="default"/>
      </w:rPr>
    </w:lvl>
    <w:lvl w:ilvl="8" w:tplc="FC0036E2">
      <w:numFmt w:val="bullet"/>
      <w:lvlText w:val="•"/>
      <w:lvlJc w:val="left"/>
      <w:pPr>
        <w:ind w:left="7331" w:hanging="408"/>
      </w:pPr>
      <w:rPr>
        <w:rFonts w:hint="default"/>
      </w:rPr>
    </w:lvl>
  </w:abstractNum>
  <w:abstractNum w:abstractNumId="18">
    <w:nsid w:val="5AE67D6A"/>
    <w:multiLevelType w:val="hybridMultilevel"/>
    <w:tmpl w:val="DAD018B6"/>
    <w:lvl w:ilvl="0" w:tplc="3FFAB80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09167A"/>
    <w:multiLevelType w:val="hybridMultilevel"/>
    <w:tmpl w:val="0F4C4130"/>
    <w:lvl w:ilvl="0" w:tplc="19F65810">
      <w:start w:val="1"/>
      <w:numFmt w:val="lowerLetter"/>
      <w:lvlText w:val="%1)"/>
      <w:lvlJc w:val="left"/>
      <w:pPr>
        <w:ind w:left="116" w:hanging="690"/>
      </w:pPr>
      <w:rPr>
        <w:rFonts w:ascii="Bookman Old Style" w:eastAsia="Bookman Old Style" w:hAnsi="Bookman Old Style" w:cs="Bookman Old Style" w:hint="default"/>
        <w:spacing w:val="0"/>
        <w:w w:val="101"/>
        <w:sz w:val="23"/>
        <w:szCs w:val="23"/>
      </w:rPr>
    </w:lvl>
    <w:lvl w:ilvl="1" w:tplc="B95A21E2">
      <w:numFmt w:val="bullet"/>
      <w:lvlText w:val="•"/>
      <w:lvlJc w:val="left"/>
      <w:pPr>
        <w:ind w:left="1028" w:hanging="690"/>
      </w:pPr>
      <w:rPr>
        <w:rFonts w:hint="default"/>
      </w:rPr>
    </w:lvl>
    <w:lvl w:ilvl="2" w:tplc="47CA9B9C">
      <w:numFmt w:val="bullet"/>
      <w:lvlText w:val="•"/>
      <w:lvlJc w:val="left"/>
      <w:pPr>
        <w:ind w:left="1936" w:hanging="690"/>
      </w:pPr>
      <w:rPr>
        <w:rFonts w:hint="default"/>
      </w:rPr>
    </w:lvl>
    <w:lvl w:ilvl="3" w:tplc="490262C6">
      <w:numFmt w:val="bullet"/>
      <w:lvlText w:val="•"/>
      <w:lvlJc w:val="left"/>
      <w:pPr>
        <w:ind w:left="2844" w:hanging="690"/>
      </w:pPr>
      <w:rPr>
        <w:rFonts w:hint="default"/>
      </w:rPr>
    </w:lvl>
    <w:lvl w:ilvl="4" w:tplc="BD329D5A">
      <w:numFmt w:val="bullet"/>
      <w:lvlText w:val="•"/>
      <w:lvlJc w:val="left"/>
      <w:pPr>
        <w:ind w:left="3752" w:hanging="690"/>
      </w:pPr>
      <w:rPr>
        <w:rFonts w:hint="default"/>
      </w:rPr>
    </w:lvl>
    <w:lvl w:ilvl="5" w:tplc="1D2A4A42">
      <w:numFmt w:val="bullet"/>
      <w:lvlText w:val="•"/>
      <w:lvlJc w:val="left"/>
      <w:pPr>
        <w:ind w:left="4660" w:hanging="690"/>
      </w:pPr>
      <w:rPr>
        <w:rFonts w:hint="default"/>
      </w:rPr>
    </w:lvl>
    <w:lvl w:ilvl="6" w:tplc="203271C6">
      <w:numFmt w:val="bullet"/>
      <w:lvlText w:val="•"/>
      <w:lvlJc w:val="left"/>
      <w:pPr>
        <w:ind w:left="5568" w:hanging="690"/>
      </w:pPr>
      <w:rPr>
        <w:rFonts w:hint="default"/>
      </w:rPr>
    </w:lvl>
    <w:lvl w:ilvl="7" w:tplc="2C3A0202">
      <w:numFmt w:val="bullet"/>
      <w:lvlText w:val="•"/>
      <w:lvlJc w:val="left"/>
      <w:pPr>
        <w:ind w:left="6476" w:hanging="690"/>
      </w:pPr>
      <w:rPr>
        <w:rFonts w:hint="default"/>
      </w:rPr>
    </w:lvl>
    <w:lvl w:ilvl="8" w:tplc="426A5E12">
      <w:numFmt w:val="bullet"/>
      <w:lvlText w:val="•"/>
      <w:lvlJc w:val="left"/>
      <w:pPr>
        <w:ind w:left="7384" w:hanging="690"/>
      </w:pPr>
      <w:rPr>
        <w:rFonts w:hint="default"/>
      </w:rPr>
    </w:lvl>
  </w:abstractNum>
  <w:abstractNum w:abstractNumId="20">
    <w:nsid w:val="67A575E7"/>
    <w:multiLevelType w:val="hybridMultilevel"/>
    <w:tmpl w:val="C50049BC"/>
    <w:lvl w:ilvl="0" w:tplc="4710BAC4">
      <w:start w:val="1"/>
      <w:numFmt w:val="lowerLetter"/>
      <w:lvlText w:val="%1)"/>
      <w:lvlJc w:val="left"/>
      <w:pPr>
        <w:ind w:left="591" w:hanging="425"/>
        <w:jc w:val="right"/>
      </w:pPr>
      <w:rPr>
        <w:rFonts w:ascii="Bookman Old Style" w:eastAsia="Bookman Old Style" w:hAnsi="Bookman Old Style" w:cs="Bookman Old Style" w:hint="default"/>
        <w:spacing w:val="0"/>
        <w:w w:val="101"/>
        <w:sz w:val="23"/>
        <w:szCs w:val="23"/>
      </w:rPr>
    </w:lvl>
    <w:lvl w:ilvl="1" w:tplc="9D5A3682">
      <w:numFmt w:val="bullet"/>
      <w:lvlText w:val="•"/>
      <w:lvlJc w:val="left"/>
      <w:pPr>
        <w:ind w:left="1466" w:hanging="425"/>
      </w:pPr>
      <w:rPr>
        <w:rFonts w:hint="default"/>
      </w:rPr>
    </w:lvl>
    <w:lvl w:ilvl="2" w:tplc="70F03562">
      <w:numFmt w:val="bullet"/>
      <w:lvlText w:val="•"/>
      <w:lvlJc w:val="left"/>
      <w:pPr>
        <w:ind w:left="2332" w:hanging="425"/>
      </w:pPr>
      <w:rPr>
        <w:rFonts w:hint="default"/>
      </w:rPr>
    </w:lvl>
    <w:lvl w:ilvl="3" w:tplc="4EEC1A8A">
      <w:numFmt w:val="bullet"/>
      <w:lvlText w:val="•"/>
      <w:lvlJc w:val="left"/>
      <w:pPr>
        <w:ind w:left="3198" w:hanging="425"/>
      </w:pPr>
      <w:rPr>
        <w:rFonts w:hint="default"/>
      </w:rPr>
    </w:lvl>
    <w:lvl w:ilvl="4" w:tplc="A0847172">
      <w:numFmt w:val="bullet"/>
      <w:lvlText w:val="•"/>
      <w:lvlJc w:val="left"/>
      <w:pPr>
        <w:ind w:left="4064" w:hanging="425"/>
      </w:pPr>
      <w:rPr>
        <w:rFonts w:hint="default"/>
      </w:rPr>
    </w:lvl>
    <w:lvl w:ilvl="5" w:tplc="866C645A">
      <w:numFmt w:val="bullet"/>
      <w:lvlText w:val="•"/>
      <w:lvlJc w:val="left"/>
      <w:pPr>
        <w:ind w:left="4930" w:hanging="425"/>
      </w:pPr>
      <w:rPr>
        <w:rFonts w:hint="default"/>
      </w:rPr>
    </w:lvl>
    <w:lvl w:ilvl="6" w:tplc="64265DC4">
      <w:numFmt w:val="bullet"/>
      <w:lvlText w:val="•"/>
      <w:lvlJc w:val="left"/>
      <w:pPr>
        <w:ind w:left="5796" w:hanging="425"/>
      </w:pPr>
      <w:rPr>
        <w:rFonts w:hint="default"/>
      </w:rPr>
    </w:lvl>
    <w:lvl w:ilvl="7" w:tplc="AF783D64">
      <w:numFmt w:val="bullet"/>
      <w:lvlText w:val="•"/>
      <w:lvlJc w:val="left"/>
      <w:pPr>
        <w:ind w:left="6662" w:hanging="425"/>
      </w:pPr>
      <w:rPr>
        <w:rFonts w:hint="default"/>
      </w:rPr>
    </w:lvl>
    <w:lvl w:ilvl="8" w:tplc="7AAEE8A6">
      <w:numFmt w:val="bullet"/>
      <w:lvlText w:val="•"/>
      <w:lvlJc w:val="left"/>
      <w:pPr>
        <w:ind w:left="7528" w:hanging="425"/>
      </w:pPr>
      <w:rPr>
        <w:rFonts w:hint="default"/>
      </w:rPr>
    </w:lvl>
  </w:abstractNum>
  <w:abstractNum w:abstractNumId="21">
    <w:nsid w:val="69621A85"/>
    <w:multiLevelType w:val="hybridMultilevel"/>
    <w:tmpl w:val="49F6F210"/>
    <w:lvl w:ilvl="0" w:tplc="07E4FD28">
      <w:start w:val="1"/>
      <w:numFmt w:val="lowerLetter"/>
      <w:lvlText w:val="%1)"/>
      <w:lvlJc w:val="left"/>
      <w:pPr>
        <w:ind w:left="116" w:hanging="690"/>
      </w:pPr>
      <w:rPr>
        <w:rFonts w:ascii="Bookman Old Style" w:eastAsia="Bookman Old Style" w:hAnsi="Bookman Old Style" w:cs="Bookman Old Style" w:hint="default"/>
        <w:spacing w:val="0"/>
        <w:w w:val="101"/>
        <w:sz w:val="23"/>
        <w:szCs w:val="23"/>
      </w:rPr>
    </w:lvl>
    <w:lvl w:ilvl="1" w:tplc="A14A09C6">
      <w:numFmt w:val="bullet"/>
      <w:lvlText w:val="•"/>
      <w:lvlJc w:val="left"/>
      <w:pPr>
        <w:ind w:left="1028" w:hanging="690"/>
      </w:pPr>
      <w:rPr>
        <w:rFonts w:hint="default"/>
      </w:rPr>
    </w:lvl>
    <w:lvl w:ilvl="2" w:tplc="40545C8E">
      <w:numFmt w:val="bullet"/>
      <w:lvlText w:val="•"/>
      <w:lvlJc w:val="left"/>
      <w:pPr>
        <w:ind w:left="1936" w:hanging="690"/>
      </w:pPr>
      <w:rPr>
        <w:rFonts w:hint="default"/>
      </w:rPr>
    </w:lvl>
    <w:lvl w:ilvl="3" w:tplc="09A8F594">
      <w:numFmt w:val="bullet"/>
      <w:lvlText w:val="•"/>
      <w:lvlJc w:val="left"/>
      <w:pPr>
        <w:ind w:left="2844" w:hanging="690"/>
      </w:pPr>
      <w:rPr>
        <w:rFonts w:hint="default"/>
      </w:rPr>
    </w:lvl>
    <w:lvl w:ilvl="4" w:tplc="C2ACC050">
      <w:numFmt w:val="bullet"/>
      <w:lvlText w:val="•"/>
      <w:lvlJc w:val="left"/>
      <w:pPr>
        <w:ind w:left="3752" w:hanging="690"/>
      </w:pPr>
      <w:rPr>
        <w:rFonts w:hint="default"/>
      </w:rPr>
    </w:lvl>
    <w:lvl w:ilvl="5" w:tplc="30CED24A">
      <w:numFmt w:val="bullet"/>
      <w:lvlText w:val="•"/>
      <w:lvlJc w:val="left"/>
      <w:pPr>
        <w:ind w:left="4660" w:hanging="690"/>
      </w:pPr>
      <w:rPr>
        <w:rFonts w:hint="default"/>
      </w:rPr>
    </w:lvl>
    <w:lvl w:ilvl="6" w:tplc="01FA4D26">
      <w:numFmt w:val="bullet"/>
      <w:lvlText w:val="•"/>
      <w:lvlJc w:val="left"/>
      <w:pPr>
        <w:ind w:left="5568" w:hanging="690"/>
      </w:pPr>
      <w:rPr>
        <w:rFonts w:hint="default"/>
      </w:rPr>
    </w:lvl>
    <w:lvl w:ilvl="7" w:tplc="2B4C4BDE">
      <w:numFmt w:val="bullet"/>
      <w:lvlText w:val="•"/>
      <w:lvlJc w:val="left"/>
      <w:pPr>
        <w:ind w:left="6476" w:hanging="690"/>
      </w:pPr>
      <w:rPr>
        <w:rFonts w:hint="default"/>
      </w:rPr>
    </w:lvl>
    <w:lvl w:ilvl="8" w:tplc="DA4E7C5A">
      <w:numFmt w:val="bullet"/>
      <w:lvlText w:val="•"/>
      <w:lvlJc w:val="left"/>
      <w:pPr>
        <w:ind w:left="7384" w:hanging="690"/>
      </w:pPr>
      <w:rPr>
        <w:rFonts w:hint="default"/>
      </w:rPr>
    </w:lvl>
  </w:abstractNum>
  <w:abstractNum w:abstractNumId="22">
    <w:nsid w:val="698A2B1F"/>
    <w:multiLevelType w:val="hybridMultilevel"/>
    <w:tmpl w:val="06D43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7"/>
  </w:num>
  <w:num w:numId="5">
    <w:abstractNumId w:val="20"/>
  </w:num>
  <w:num w:numId="6">
    <w:abstractNumId w:val="21"/>
  </w:num>
  <w:num w:numId="7">
    <w:abstractNumId w:val="0"/>
  </w:num>
  <w:num w:numId="8">
    <w:abstractNumId w:val="2"/>
  </w:num>
  <w:num w:numId="9">
    <w:abstractNumId w:val="19"/>
  </w:num>
  <w:num w:numId="10">
    <w:abstractNumId w:val="6"/>
  </w:num>
  <w:num w:numId="11">
    <w:abstractNumId w:val="11"/>
  </w:num>
  <w:num w:numId="12">
    <w:abstractNumId w:val="14"/>
  </w:num>
  <w:num w:numId="13">
    <w:abstractNumId w:val="3"/>
  </w:num>
  <w:num w:numId="14">
    <w:abstractNumId w:val="1"/>
  </w:num>
  <w:num w:numId="15">
    <w:abstractNumId w:val="4"/>
  </w:num>
  <w:num w:numId="16">
    <w:abstractNumId w:val="18"/>
  </w:num>
  <w:num w:numId="17">
    <w:abstractNumId w:val="22"/>
  </w:num>
  <w:num w:numId="18">
    <w:abstractNumId w:val="13"/>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37FC5"/>
    <w:rsid w:val="00001BFC"/>
    <w:rsid w:val="00014934"/>
    <w:rsid w:val="0002412E"/>
    <w:rsid w:val="00033242"/>
    <w:rsid w:val="0004233B"/>
    <w:rsid w:val="000537E7"/>
    <w:rsid w:val="0006574C"/>
    <w:rsid w:val="0009257D"/>
    <w:rsid w:val="000A17AD"/>
    <w:rsid w:val="000B245F"/>
    <w:rsid w:val="000E3094"/>
    <w:rsid w:val="000F1803"/>
    <w:rsid w:val="0014057B"/>
    <w:rsid w:val="00142F19"/>
    <w:rsid w:val="00143C7E"/>
    <w:rsid w:val="001477B7"/>
    <w:rsid w:val="0015589E"/>
    <w:rsid w:val="00186A00"/>
    <w:rsid w:val="001B3D11"/>
    <w:rsid w:val="001B6975"/>
    <w:rsid w:val="001C2F97"/>
    <w:rsid w:val="001D1CD1"/>
    <w:rsid w:val="001D7417"/>
    <w:rsid w:val="001E7679"/>
    <w:rsid w:val="001F2823"/>
    <w:rsid w:val="0020197A"/>
    <w:rsid w:val="0020404B"/>
    <w:rsid w:val="00210040"/>
    <w:rsid w:val="00215E89"/>
    <w:rsid w:val="00226FF0"/>
    <w:rsid w:val="00257DD5"/>
    <w:rsid w:val="002640CB"/>
    <w:rsid w:val="00270B2A"/>
    <w:rsid w:val="0028555D"/>
    <w:rsid w:val="002D762B"/>
    <w:rsid w:val="002E5BE9"/>
    <w:rsid w:val="00321EAC"/>
    <w:rsid w:val="00326478"/>
    <w:rsid w:val="00363DE6"/>
    <w:rsid w:val="00367454"/>
    <w:rsid w:val="003761F2"/>
    <w:rsid w:val="00391739"/>
    <w:rsid w:val="003B657D"/>
    <w:rsid w:val="003C5624"/>
    <w:rsid w:val="003D42E0"/>
    <w:rsid w:val="00402FB9"/>
    <w:rsid w:val="004235E7"/>
    <w:rsid w:val="004353E8"/>
    <w:rsid w:val="00447BBF"/>
    <w:rsid w:val="004549A4"/>
    <w:rsid w:val="0045570D"/>
    <w:rsid w:val="004577B9"/>
    <w:rsid w:val="00481ACA"/>
    <w:rsid w:val="00486F76"/>
    <w:rsid w:val="004A2881"/>
    <w:rsid w:val="004A6076"/>
    <w:rsid w:val="004D0F96"/>
    <w:rsid w:val="004D2846"/>
    <w:rsid w:val="004F1B02"/>
    <w:rsid w:val="004F6C15"/>
    <w:rsid w:val="005214B6"/>
    <w:rsid w:val="00574573"/>
    <w:rsid w:val="00576774"/>
    <w:rsid w:val="005810D4"/>
    <w:rsid w:val="00586697"/>
    <w:rsid w:val="005A2B16"/>
    <w:rsid w:val="0060064A"/>
    <w:rsid w:val="00632756"/>
    <w:rsid w:val="00637FC5"/>
    <w:rsid w:val="00645529"/>
    <w:rsid w:val="006503D5"/>
    <w:rsid w:val="00663ED2"/>
    <w:rsid w:val="0068708E"/>
    <w:rsid w:val="006B3E60"/>
    <w:rsid w:val="006D18EB"/>
    <w:rsid w:val="006E5CF7"/>
    <w:rsid w:val="00703F29"/>
    <w:rsid w:val="00714ABB"/>
    <w:rsid w:val="0075097E"/>
    <w:rsid w:val="00773005"/>
    <w:rsid w:val="007739AD"/>
    <w:rsid w:val="00774E56"/>
    <w:rsid w:val="007A5920"/>
    <w:rsid w:val="007B7615"/>
    <w:rsid w:val="007D29B0"/>
    <w:rsid w:val="007D512A"/>
    <w:rsid w:val="007F1C5C"/>
    <w:rsid w:val="008010EC"/>
    <w:rsid w:val="008142BF"/>
    <w:rsid w:val="00840356"/>
    <w:rsid w:val="00867532"/>
    <w:rsid w:val="00890DB0"/>
    <w:rsid w:val="0089468B"/>
    <w:rsid w:val="008A568A"/>
    <w:rsid w:val="008A7902"/>
    <w:rsid w:val="008B107A"/>
    <w:rsid w:val="008C34C5"/>
    <w:rsid w:val="008C361E"/>
    <w:rsid w:val="00911C40"/>
    <w:rsid w:val="0096072A"/>
    <w:rsid w:val="00971E35"/>
    <w:rsid w:val="00973B09"/>
    <w:rsid w:val="00985F31"/>
    <w:rsid w:val="009968B5"/>
    <w:rsid w:val="009B6257"/>
    <w:rsid w:val="009C242E"/>
    <w:rsid w:val="009C52CB"/>
    <w:rsid w:val="009E5B1E"/>
    <w:rsid w:val="009F57EC"/>
    <w:rsid w:val="00A0640A"/>
    <w:rsid w:val="00A15937"/>
    <w:rsid w:val="00A34323"/>
    <w:rsid w:val="00A61B24"/>
    <w:rsid w:val="00A66575"/>
    <w:rsid w:val="00A70589"/>
    <w:rsid w:val="00AA488A"/>
    <w:rsid w:val="00AB02D7"/>
    <w:rsid w:val="00AC4155"/>
    <w:rsid w:val="00AC4E80"/>
    <w:rsid w:val="00AC62F4"/>
    <w:rsid w:val="00AD1F09"/>
    <w:rsid w:val="00B10B95"/>
    <w:rsid w:val="00B118F2"/>
    <w:rsid w:val="00B14820"/>
    <w:rsid w:val="00B14CCC"/>
    <w:rsid w:val="00B26B8C"/>
    <w:rsid w:val="00B36AD0"/>
    <w:rsid w:val="00B539EC"/>
    <w:rsid w:val="00B62121"/>
    <w:rsid w:val="00B67D67"/>
    <w:rsid w:val="00B86492"/>
    <w:rsid w:val="00BA20E9"/>
    <w:rsid w:val="00BC6959"/>
    <w:rsid w:val="00BF2848"/>
    <w:rsid w:val="00BF7A6B"/>
    <w:rsid w:val="00C34C81"/>
    <w:rsid w:val="00C407A8"/>
    <w:rsid w:val="00C52AA9"/>
    <w:rsid w:val="00C84A0D"/>
    <w:rsid w:val="00C908AF"/>
    <w:rsid w:val="00C94C29"/>
    <w:rsid w:val="00CA3F89"/>
    <w:rsid w:val="00CD35D3"/>
    <w:rsid w:val="00CD4DA7"/>
    <w:rsid w:val="00CD5634"/>
    <w:rsid w:val="00CE545E"/>
    <w:rsid w:val="00D01A61"/>
    <w:rsid w:val="00D82FEA"/>
    <w:rsid w:val="00D858B0"/>
    <w:rsid w:val="00D91D23"/>
    <w:rsid w:val="00DA2722"/>
    <w:rsid w:val="00DB6E24"/>
    <w:rsid w:val="00E0508E"/>
    <w:rsid w:val="00E265CF"/>
    <w:rsid w:val="00E36F28"/>
    <w:rsid w:val="00E53B24"/>
    <w:rsid w:val="00E71267"/>
    <w:rsid w:val="00E712C0"/>
    <w:rsid w:val="00E72EBB"/>
    <w:rsid w:val="00E73385"/>
    <w:rsid w:val="00E73B5E"/>
    <w:rsid w:val="00EB5AA4"/>
    <w:rsid w:val="00ED242C"/>
    <w:rsid w:val="00ED46DF"/>
    <w:rsid w:val="00EE0519"/>
    <w:rsid w:val="00EE4DA8"/>
    <w:rsid w:val="00EE7428"/>
    <w:rsid w:val="00EF1169"/>
    <w:rsid w:val="00EF2A9D"/>
    <w:rsid w:val="00EF301A"/>
    <w:rsid w:val="00EF77FB"/>
    <w:rsid w:val="00F015F7"/>
    <w:rsid w:val="00F05869"/>
    <w:rsid w:val="00F42754"/>
    <w:rsid w:val="00F57DEF"/>
    <w:rsid w:val="00F63238"/>
    <w:rsid w:val="00F72845"/>
    <w:rsid w:val="00F77833"/>
    <w:rsid w:val="00F85CAB"/>
    <w:rsid w:val="00F85CB0"/>
    <w:rsid w:val="00F92EAA"/>
    <w:rsid w:val="00FA32E0"/>
    <w:rsid w:val="00FA34B9"/>
    <w:rsid w:val="00FA41F7"/>
    <w:rsid w:val="00FE3E98"/>
    <w:rsid w:val="00FE4F4C"/>
    <w:rsid w:val="00FF7F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1C40"/>
    <w:rPr>
      <w:rFonts w:ascii="Bookman Old Style" w:eastAsia="Bookman Old Style" w:hAnsi="Bookman Old Style" w:cs="Bookman Old Style"/>
    </w:rPr>
  </w:style>
  <w:style w:type="paragraph" w:styleId="Ttulo3">
    <w:name w:val="heading 3"/>
    <w:basedOn w:val="Normal"/>
    <w:next w:val="Normal"/>
    <w:link w:val="Ttulo3Char"/>
    <w:qFormat/>
    <w:rsid w:val="00DB6E24"/>
    <w:pPr>
      <w:keepNext/>
      <w:widowControl/>
      <w:jc w:val="both"/>
      <w:outlineLvl w:val="2"/>
    </w:pPr>
    <w:rPr>
      <w:rFonts w:ascii="Century Gothic" w:eastAsia="Times New Roman" w:hAnsi="Century Gothic" w:cs="Times New Roman"/>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11C40"/>
    <w:tblPr>
      <w:tblInd w:w="0" w:type="dxa"/>
      <w:tblCellMar>
        <w:top w:w="0" w:type="dxa"/>
        <w:left w:w="0" w:type="dxa"/>
        <w:bottom w:w="0" w:type="dxa"/>
        <w:right w:w="0" w:type="dxa"/>
      </w:tblCellMar>
    </w:tblPr>
  </w:style>
  <w:style w:type="paragraph" w:styleId="Corpodetexto">
    <w:name w:val="Body Text"/>
    <w:basedOn w:val="Normal"/>
    <w:uiPriority w:val="1"/>
    <w:qFormat/>
    <w:rsid w:val="00911C40"/>
    <w:pPr>
      <w:jc w:val="both"/>
    </w:pPr>
    <w:rPr>
      <w:sz w:val="23"/>
      <w:szCs w:val="23"/>
    </w:rPr>
  </w:style>
  <w:style w:type="paragraph" w:styleId="PargrafodaLista">
    <w:name w:val="List Paragraph"/>
    <w:basedOn w:val="Normal"/>
    <w:uiPriority w:val="34"/>
    <w:qFormat/>
    <w:rsid w:val="00911C40"/>
    <w:pPr>
      <w:ind w:left="116" w:right="115"/>
      <w:jc w:val="both"/>
    </w:pPr>
  </w:style>
  <w:style w:type="paragraph" w:customStyle="1" w:styleId="TableParagraph">
    <w:name w:val="Table Paragraph"/>
    <w:basedOn w:val="Normal"/>
    <w:uiPriority w:val="1"/>
    <w:qFormat/>
    <w:rsid w:val="00911C40"/>
  </w:style>
  <w:style w:type="paragraph" w:styleId="Cabealho">
    <w:name w:val="header"/>
    <w:basedOn w:val="Normal"/>
    <w:link w:val="CabealhoChar"/>
    <w:uiPriority w:val="99"/>
    <w:unhideWhenUsed/>
    <w:rsid w:val="00EE7428"/>
    <w:pPr>
      <w:tabs>
        <w:tab w:val="center" w:pos="4252"/>
        <w:tab w:val="right" w:pos="8504"/>
      </w:tabs>
    </w:pPr>
  </w:style>
  <w:style w:type="character" w:customStyle="1" w:styleId="CabealhoChar">
    <w:name w:val="Cabeçalho Char"/>
    <w:basedOn w:val="Fontepargpadro"/>
    <w:link w:val="Cabealho"/>
    <w:uiPriority w:val="99"/>
    <w:rsid w:val="00EE7428"/>
    <w:rPr>
      <w:rFonts w:ascii="Bookman Old Style" w:eastAsia="Bookman Old Style" w:hAnsi="Bookman Old Style" w:cs="Bookman Old Style"/>
    </w:rPr>
  </w:style>
  <w:style w:type="paragraph" w:styleId="Rodap">
    <w:name w:val="footer"/>
    <w:basedOn w:val="Normal"/>
    <w:link w:val="RodapChar"/>
    <w:uiPriority w:val="99"/>
    <w:unhideWhenUsed/>
    <w:rsid w:val="00EE7428"/>
    <w:pPr>
      <w:tabs>
        <w:tab w:val="center" w:pos="4252"/>
        <w:tab w:val="right" w:pos="8504"/>
      </w:tabs>
    </w:pPr>
  </w:style>
  <w:style w:type="character" w:customStyle="1" w:styleId="RodapChar">
    <w:name w:val="Rodapé Char"/>
    <w:basedOn w:val="Fontepargpadro"/>
    <w:link w:val="Rodap"/>
    <w:uiPriority w:val="99"/>
    <w:rsid w:val="00EE7428"/>
    <w:rPr>
      <w:rFonts w:ascii="Bookman Old Style" w:eastAsia="Bookman Old Style" w:hAnsi="Bookman Old Style" w:cs="Bookman Old Style"/>
    </w:rPr>
  </w:style>
  <w:style w:type="paragraph" w:styleId="Textodebalo">
    <w:name w:val="Balloon Text"/>
    <w:basedOn w:val="Normal"/>
    <w:link w:val="TextodebaloChar"/>
    <w:uiPriority w:val="99"/>
    <w:semiHidden/>
    <w:unhideWhenUsed/>
    <w:rsid w:val="00FA32E0"/>
    <w:rPr>
      <w:rFonts w:ascii="Tahoma" w:hAnsi="Tahoma" w:cs="Tahoma"/>
      <w:sz w:val="16"/>
      <w:szCs w:val="16"/>
    </w:rPr>
  </w:style>
  <w:style w:type="character" w:customStyle="1" w:styleId="TextodebaloChar">
    <w:name w:val="Texto de balão Char"/>
    <w:basedOn w:val="Fontepargpadro"/>
    <w:link w:val="Textodebalo"/>
    <w:uiPriority w:val="99"/>
    <w:semiHidden/>
    <w:rsid w:val="00FA32E0"/>
    <w:rPr>
      <w:rFonts w:ascii="Tahoma" w:eastAsia="Bookman Old Style" w:hAnsi="Tahoma" w:cs="Tahoma"/>
      <w:sz w:val="16"/>
      <w:szCs w:val="16"/>
    </w:rPr>
  </w:style>
  <w:style w:type="paragraph" w:styleId="Corpodetexto2">
    <w:name w:val="Body Text 2"/>
    <w:basedOn w:val="Normal"/>
    <w:link w:val="Corpodetexto2Char"/>
    <w:uiPriority w:val="99"/>
    <w:semiHidden/>
    <w:unhideWhenUsed/>
    <w:rsid w:val="00210040"/>
    <w:pPr>
      <w:spacing w:after="120" w:line="480" w:lineRule="auto"/>
    </w:pPr>
  </w:style>
  <w:style w:type="character" w:customStyle="1" w:styleId="Corpodetexto2Char">
    <w:name w:val="Corpo de texto 2 Char"/>
    <w:basedOn w:val="Fontepargpadro"/>
    <w:link w:val="Corpodetexto2"/>
    <w:uiPriority w:val="99"/>
    <w:semiHidden/>
    <w:rsid w:val="00210040"/>
    <w:rPr>
      <w:rFonts w:ascii="Bookman Old Style" w:eastAsia="Bookman Old Style" w:hAnsi="Bookman Old Style" w:cs="Bookman Old Style"/>
    </w:rPr>
  </w:style>
  <w:style w:type="character" w:customStyle="1" w:styleId="Ttulo3Char">
    <w:name w:val="Título 3 Char"/>
    <w:basedOn w:val="Fontepargpadro"/>
    <w:link w:val="Ttulo3"/>
    <w:rsid w:val="00DB6E24"/>
    <w:rPr>
      <w:rFonts w:ascii="Century Gothic" w:eastAsia="Times New Roman" w:hAnsi="Century Gothic" w:cs="Times New Roman"/>
      <w:sz w:val="24"/>
      <w:szCs w:val="20"/>
      <w:lang w:val="pt-BR" w:eastAsia="pt-BR"/>
    </w:rPr>
  </w:style>
</w:styles>
</file>

<file path=word/webSettings.xml><?xml version="1.0" encoding="utf-8"?>
<w:webSettings xmlns:r="http://schemas.openxmlformats.org/officeDocument/2006/relationships" xmlns:w="http://schemas.openxmlformats.org/wordprocessingml/2006/main">
  <w:divs>
    <w:div w:id="144009044">
      <w:bodyDiv w:val="1"/>
      <w:marLeft w:val="0"/>
      <w:marRight w:val="0"/>
      <w:marTop w:val="0"/>
      <w:marBottom w:val="0"/>
      <w:divBdr>
        <w:top w:val="none" w:sz="0" w:space="0" w:color="auto"/>
        <w:left w:val="none" w:sz="0" w:space="0" w:color="auto"/>
        <w:bottom w:val="none" w:sz="0" w:space="0" w:color="auto"/>
        <w:right w:val="none" w:sz="0" w:space="0" w:color="auto"/>
      </w:divBdr>
    </w:div>
    <w:div w:id="209222172">
      <w:bodyDiv w:val="1"/>
      <w:marLeft w:val="0"/>
      <w:marRight w:val="0"/>
      <w:marTop w:val="0"/>
      <w:marBottom w:val="0"/>
      <w:divBdr>
        <w:top w:val="none" w:sz="0" w:space="0" w:color="auto"/>
        <w:left w:val="none" w:sz="0" w:space="0" w:color="auto"/>
        <w:bottom w:val="none" w:sz="0" w:space="0" w:color="auto"/>
        <w:right w:val="none" w:sz="0" w:space="0" w:color="auto"/>
      </w:divBdr>
    </w:div>
    <w:div w:id="360471573">
      <w:bodyDiv w:val="1"/>
      <w:marLeft w:val="0"/>
      <w:marRight w:val="0"/>
      <w:marTop w:val="0"/>
      <w:marBottom w:val="0"/>
      <w:divBdr>
        <w:top w:val="none" w:sz="0" w:space="0" w:color="auto"/>
        <w:left w:val="none" w:sz="0" w:space="0" w:color="auto"/>
        <w:bottom w:val="none" w:sz="0" w:space="0" w:color="auto"/>
        <w:right w:val="none" w:sz="0" w:space="0" w:color="auto"/>
      </w:divBdr>
    </w:div>
    <w:div w:id="496382332">
      <w:bodyDiv w:val="1"/>
      <w:marLeft w:val="0"/>
      <w:marRight w:val="0"/>
      <w:marTop w:val="0"/>
      <w:marBottom w:val="0"/>
      <w:divBdr>
        <w:top w:val="none" w:sz="0" w:space="0" w:color="auto"/>
        <w:left w:val="none" w:sz="0" w:space="0" w:color="auto"/>
        <w:bottom w:val="none" w:sz="0" w:space="0" w:color="auto"/>
        <w:right w:val="none" w:sz="0" w:space="0" w:color="auto"/>
      </w:divBdr>
    </w:div>
    <w:div w:id="582566425">
      <w:bodyDiv w:val="1"/>
      <w:marLeft w:val="0"/>
      <w:marRight w:val="0"/>
      <w:marTop w:val="0"/>
      <w:marBottom w:val="0"/>
      <w:divBdr>
        <w:top w:val="none" w:sz="0" w:space="0" w:color="auto"/>
        <w:left w:val="none" w:sz="0" w:space="0" w:color="auto"/>
        <w:bottom w:val="none" w:sz="0" w:space="0" w:color="auto"/>
        <w:right w:val="none" w:sz="0" w:space="0" w:color="auto"/>
      </w:divBdr>
    </w:div>
    <w:div w:id="744842236">
      <w:bodyDiv w:val="1"/>
      <w:marLeft w:val="0"/>
      <w:marRight w:val="0"/>
      <w:marTop w:val="0"/>
      <w:marBottom w:val="0"/>
      <w:divBdr>
        <w:top w:val="none" w:sz="0" w:space="0" w:color="auto"/>
        <w:left w:val="none" w:sz="0" w:space="0" w:color="auto"/>
        <w:bottom w:val="none" w:sz="0" w:space="0" w:color="auto"/>
        <w:right w:val="none" w:sz="0" w:space="0" w:color="auto"/>
      </w:divBdr>
    </w:div>
    <w:div w:id="763917445">
      <w:bodyDiv w:val="1"/>
      <w:marLeft w:val="0"/>
      <w:marRight w:val="0"/>
      <w:marTop w:val="0"/>
      <w:marBottom w:val="0"/>
      <w:divBdr>
        <w:top w:val="none" w:sz="0" w:space="0" w:color="auto"/>
        <w:left w:val="none" w:sz="0" w:space="0" w:color="auto"/>
        <w:bottom w:val="none" w:sz="0" w:space="0" w:color="auto"/>
        <w:right w:val="none" w:sz="0" w:space="0" w:color="auto"/>
      </w:divBdr>
    </w:div>
    <w:div w:id="1144005086">
      <w:bodyDiv w:val="1"/>
      <w:marLeft w:val="0"/>
      <w:marRight w:val="0"/>
      <w:marTop w:val="0"/>
      <w:marBottom w:val="0"/>
      <w:divBdr>
        <w:top w:val="none" w:sz="0" w:space="0" w:color="auto"/>
        <w:left w:val="none" w:sz="0" w:space="0" w:color="auto"/>
        <w:bottom w:val="none" w:sz="0" w:space="0" w:color="auto"/>
        <w:right w:val="none" w:sz="0" w:space="0" w:color="auto"/>
      </w:divBdr>
    </w:div>
    <w:div w:id="1144203864">
      <w:bodyDiv w:val="1"/>
      <w:marLeft w:val="0"/>
      <w:marRight w:val="0"/>
      <w:marTop w:val="0"/>
      <w:marBottom w:val="0"/>
      <w:divBdr>
        <w:top w:val="none" w:sz="0" w:space="0" w:color="auto"/>
        <w:left w:val="none" w:sz="0" w:space="0" w:color="auto"/>
        <w:bottom w:val="none" w:sz="0" w:space="0" w:color="auto"/>
        <w:right w:val="none" w:sz="0" w:space="0" w:color="auto"/>
      </w:divBdr>
    </w:div>
    <w:div w:id="1171724186">
      <w:bodyDiv w:val="1"/>
      <w:marLeft w:val="0"/>
      <w:marRight w:val="0"/>
      <w:marTop w:val="0"/>
      <w:marBottom w:val="0"/>
      <w:divBdr>
        <w:top w:val="none" w:sz="0" w:space="0" w:color="auto"/>
        <w:left w:val="none" w:sz="0" w:space="0" w:color="auto"/>
        <w:bottom w:val="none" w:sz="0" w:space="0" w:color="auto"/>
        <w:right w:val="none" w:sz="0" w:space="0" w:color="auto"/>
      </w:divBdr>
    </w:div>
    <w:div w:id="1266958910">
      <w:bodyDiv w:val="1"/>
      <w:marLeft w:val="0"/>
      <w:marRight w:val="0"/>
      <w:marTop w:val="0"/>
      <w:marBottom w:val="0"/>
      <w:divBdr>
        <w:top w:val="none" w:sz="0" w:space="0" w:color="auto"/>
        <w:left w:val="none" w:sz="0" w:space="0" w:color="auto"/>
        <w:bottom w:val="none" w:sz="0" w:space="0" w:color="auto"/>
        <w:right w:val="none" w:sz="0" w:space="0" w:color="auto"/>
      </w:divBdr>
    </w:div>
    <w:div w:id="1521503985">
      <w:bodyDiv w:val="1"/>
      <w:marLeft w:val="0"/>
      <w:marRight w:val="0"/>
      <w:marTop w:val="0"/>
      <w:marBottom w:val="0"/>
      <w:divBdr>
        <w:top w:val="none" w:sz="0" w:space="0" w:color="auto"/>
        <w:left w:val="none" w:sz="0" w:space="0" w:color="auto"/>
        <w:bottom w:val="none" w:sz="0" w:space="0" w:color="auto"/>
        <w:right w:val="none" w:sz="0" w:space="0" w:color="auto"/>
      </w:divBdr>
    </w:div>
    <w:div w:id="16743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9BF7-97B4-4D8D-A380-011C6218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5898</Words>
  <Characters>31853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Minuta CCT 2016-2017 SINDECOLF</vt:lpstr>
    </vt:vector>
  </TitlesOfParts>
  <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CCT 2016-2017 SINDECOLF</dc:title>
  <dc:creator>juridico sindsuper</dc:creator>
  <cp:lastModifiedBy>Presidente</cp:lastModifiedBy>
  <cp:revision>2</cp:revision>
  <cp:lastPrinted>2021-06-16T13:39:00Z</cp:lastPrinted>
  <dcterms:created xsi:type="dcterms:W3CDTF">2021-06-21T15:13:00Z</dcterms:created>
  <dcterms:modified xsi:type="dcterms:W3CDTF">2021-06-21T15:13:00Z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PDFCreator Version 1.2.0</vt:lpwstr>
  </property>
  <property fmtid="{D5CDD505-2E9C-101B-9397-08002B2CF9AE}" pid="4" name="LastSaved">
    <vt:filetime>2016-05-27T00:00:00Z</vt:filetime>
  </property>
</Properties>
</file>